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901" w:rsidRPr="00FB3E91" w:rsidRDefault="00157901" w:rsidP="00FB3E91">
      <w:pPr>
        <w:jc w:val="center"/>
        <w:rPr>
          <w:b/>
          <w:bCs/>
          <w:sz w:val="24"/>
        </w:rPr>
      </w:pPr>
      <w:r>
        <w:rPr>
          <w:b/>
          <w:bCs/>
          <w:sz w:val="24"/>
        </w:rPr>
        <w:t>SAI's role in promoting national sustainable development</w:t>
      </w:r>
    </w:p>
    <w:p w:rsidR="00157901" w:rsidRPr="001A2D65" w:rsidRDefault="00157901" w:rsidP="00157901">
      <w:pPr>
        <w:wordWrap w:val="0"/>
        <w:jc w:val="right"/>
        <w:rPr>
          <w:rFonts w:ascii="Times New Roman" w:cs="Times New Roman"/>
          <w:szCs w:val="21"/>
        </w:rPr>
      </w:pPr>
      <w:r w:rsidRPr="001A2D65">
        <w:rPr>
          <w:rFonts w:hint="eastAsia"/>
          <w:bCs/>
          <w:szCs w:val="21"/>
        </w:rPr>
        <w:t>Board of Audit of Japan</w:t>
      </w:r>
    </w:p>
    <w:p w:rsidR="00157901" w:rsidRDefault="00157901" w:rsidP="00CF09EA">
      <w:pPr>
        <w:rPr>
          <w:rFonts w:ascii="Times New Roman" w:cs="Times New Roman"/>
          <w:b/>
        </w:rPr>
      </w:pPr>
    </w:p>
    <w:p w:rsidR="00CF09EA" w:rsidRPr="00EC60EB" w:rsidRDefault="00CF09EA" w:rsidP="00CF09EA">
      <w:pPr>
        <w:rPr>
          <w:rFonts w:ascii="Times New Roman" w:cs="Times New Roman"/>
          <w:b/>
        </w:rPr>
      </w:pPr>
      <w:r w:rsidRPr="00EC60EB">
        <w:rPr>
          <w:rFonts w:ascii="Times New Roman" w:cs="Times New Roman"/>
          <w:b/>
        </w:rPr>
        <w:t>1. Introduction</w:t>
      </w:r>
    </w:p>
    <w:p w:rsidR="00CF09EA" w:rsidRDefault="00CF09EA" w:rsidP="00CF09EA">
      <w:pPr>
        <w:rPr>
          <w:rFonts w:ascii="Times New Roman" w:cs="Times New Roman"/>
        </w:rPr>
      </w:pPr>
      <w:r w:rsidRPr="001E1F23">
        <w:rPr>
          <w:rFonts w:ascii="Times New Roman" w:cs="Times New Roman"/>
        </w:rPr>
        <w:t xml:space="preserve">This country paper </w:t>
      </w:r>
      <w:r>
        <w:rPr>
          <w:rFonts w:ascii="Times New Roman" w:cs="Times New Roman" w:hint="eastAsia"/>
        </w:rPr>
        <w:t>i</w:t>
      </w:r>
      <w:r w:rsidRPr="001E1F23">
        <w:rPr>
          <w:rFonts w:ascii="Times New Roman" w:cs="Times New Roman"/>
        </w:rPr>
        <w:t xml:space="preserve">s prepared by the Board of Audit of Japan (hereafter </w:t>
      </w:r>
      <w:r w:rsidRPr="001E1F23">
        <w:rPr>
          <w:rFonts w:ascii="Times New Roman" w:cs="Times New Roman"/>
        </w:rPr>
        <w:t>“</w:t>
      </w:r>
      <w:r w:rsidRPr="001E1F23">
        <w:rPr>
          <w:rFonts w:ascii="Times New Roman" w:cs="Times New Roman"/>
        </w:rPr>
        <w:t>the Board</w:t>
      </w:r>
      <w:r w:rsidRPr="001E1F23">
        <w:rPr>
          <w:rFonts w:ascii="Times New Roman" w:cs="Times New Roman"/>
        </w:rPr>
        <w:t>”</w:t>
      </w:r>
      <w:r w:rsidRPr="001E1F23">
        <w:rPr>
          <w:rFonts w:ascii="Times New Roman" w:cs="Times New Roman"/>
        </w:rPr>
        <w:t xml:space="preserve">) for </w:t>
      </w:r>
      <w:r w:rsidRPr="001E1F23">
        <w:rPr>
          <w:rFonts w:ascii="Times New Roman" w:cs="Times New Roman"/>
        </w:rPr>
        <w:t>“</w:t>
      </w:r>
      <w:r>
        <w:rPr>
          <w:rFonts w:ascii="Times New Roman" w:cs="Times New Roman" w:hint="eastAsia"/>
        </w:rPr>
        <w:t>SAI</w:t>
      </w:r>
      <w:r>
        <w:rPr>
          <w:rFonts w:ascii="Times New Roman" w:cs="Times New Roman"/>
        </w:rPr>
        <w:t>’</w:t>
      </w:r>
      <w:r>
        <w:rPr>
          <w:rFonts w:ascii="Times New Roman" w:cs="Times New Roman" w:hint="eastAsia"/>
        </w:rPr>
        <w:t>s role in promoting national sustainable development</w:t>
      </w:r>
      <w:r w:rsidRPr="001E1F23">
        <w:rPr>
          <w:rFonts w:ascii="Times New Roman" w:cs="Times New Roman"/>
        </w:rPr>
        <w:t>”</w:t>
      </w:r>
      <w:r>
        <w:rPr>
          <w:rFonts w:ascii="Times New Roman" w:cs="Times New Roman" w:hint="eastAsia"/>
        </w:rPr>
        <w:t>,</w:t>
      </w:r>
      <w:r>
        <w:rPr>
          <w:rFonts w:ascii="Times New Roman" w:cs="Times New Roman"/>
        </w:rPr>
        <w:t xml:space="preserve"> one of the themes of the </w:t>
      </w:r>
      <w:r>
        <w:rPr>
          <w:rFonts w:ascii="Times New Roman" w:cs="Times New Roman" w:hint="eastAsia"/>
        </w:rPr>
        <w:t>6</w:t>
      </w:r>
      <w:r w:rsidRPr="001E1F23">
        <w:rPr>
          <w:rFonts w:ascii="Times New Roman" w:cs="Times New Roman"/>
          <w:vertAlign w:val="superscript"/>
        </w:rPr>
        <w:t>th</w:t>
      </w:r>
      <w:r w:rsidRPr="001E1F23">
        <w:rPr>
          <w:rFonts w:ascii="Times New Roman" w:cs="Times New Roman"/>
        </w:rPr>
        <w:t xml:space="preserve"> Seminar on Environmental</w:t>
      </w:r>
      <w:r>
        <w:rPr>
          <w:rFonts w:ascii="Times New Roman" w:cs="Times New Roman"/>
        </w:rPr>
        <w:t xml:space="preserve"> Auditing to be held in </w:t>
      </w:r>
      <w:r>
        <w:rPr>
          <w:rFonts w:ascii="Times New Roman" w:cs="Times New Roman" w:hint="eastAsia"/>
        </w:rPr>
        <w:t>India</w:t>
      </w:r>
      <w:r w:rsidRPr="001E1F23">
        <w:rPr>
          <w:rFonts w:ascii="Times New Roman" w:cs="Times New Roman"/>
        </w:rPr>
        <w:t xml:space="preserve"> in </w:t>
      </w:r>
      <w:r>
        <w:rPr>
          <w:rFonts w:ascii="Times New Roman" w:cs="Times New Roman" w:hint="eastAsia"/>
        </w:rPr>
        <w:t>Octo</w:t>
      </w:r>
      <w:r w:rsidRPr="001E1F23">
        <w:rPr>
          <w:rFonts w:ascii="Times New Roman" w:cs="Times New Roman"/>
        </w:rPr>
        <w:t>ber 20</w:t>
      </w:r>
      <w:r>
        <w:rPr>
          <w:rFonts w:ascii="Times New Roman" w:cs="Times New Roman"/>
        </w:rPr>
        <w:t>1</w:t>
      </w:r>
      <w:r>
        <w:rPr>
          <w:rFonts w:ascii="Times New Roman" w:cs="Times New Roman" w:hint="eastAsia"/>
        </w:rPr>
        <w:t>6,</w:t>
      </w:r>
      <w:r>
        <w:rPr>
          <w:rFonts w:ascii="Times New Roman" w:cs="Times New Roman"/>
        </w:rPr>
        <w:t xml:space="preserve"> according to the guidance</w:t>
      </w:r>
      <w:r>
        <w:rPr>
          <w:rFonts w:ascii="Times New Roman" w:cs="Times New Roman" w:hint="eastAsia"/>
        </w:rPr>
        <w:t xml:space="preserve"> </w:t>
      </w:r>
      <w:r>
        <w:rPr>
          <w:rFonts w:ascii="Times New Roman" w:cs="Times New Roman"/>
        </w:rPr>
        <w:t>se</w:t>
      </w:r>
      <w:r>
        <w:rPr>
          <w:rFonts w:ascii="Times New Roman" w:cs="Times New Roman" w:hint="eastAsia"/>
        </w:rPr>
        <w:t>nt</w:t>
      </w:r>
      <w:r w:rsidRPr="001E1F23">
        <w:rPr>
          <w:rFonts w:ascii="Times New Roman" w:cs="Times New Roman"/>
        </w:rPr>
        <w:t xml:space="preserve"> from </w:t>
      </w:r>
      <w:r>
        <w:rPr>
          <w:rFonts w:ascii="Times New Roman" w:cs="Times New Roman" w:hint="eastAsia"/>
        </w:rPr>
        <w:t>CNAO</w:t>
      </w:r>
      <w:r w:rsidRPr="001E1F23">
        <w:rPr>
          <w:rFonts w:ascii="Times New Roman" w:cs="Times New Roman"/>
        </w:rPr>
        <w:t xml:space="preserve"> prior to the Seminar.</w:t>
      </w:r>
    </w:p>
    <w:p w:rsidR="00FB3E91" w:rsidRPr="001E1F23" w:rsidRDefault="00FB3E91" w:rsidP="00CF09EA">
      <w:pPr>
        <w:rPr>
          <w:rFonts w:ascii="Times New Roman" w:cs="Times New Roman"/>
        </w:rPr>
      </w:pPr>
    </w:p>
    <w:p w:rsidR="00CF09EA" w:rsidRPr="001E1F23" w:rsidRDefault="00CF09EA" w:rsidP="00CF09EA">
      <w:pPr>
        <w:rPr>
          <w:rFonts w:ascii="Times New Roman" w:eastAsia="ＭＳ ゴシック" w:hAnsi="Times New Roman" w:cs="Times New Roman"/>
          <w:bCs/>
        </w:rPr>
      </w:pPr>
      <w:r w:rsidRPr="001E1F23">
        <w:rPr>
          <w:rFonts w:ascii="Times New Roman" w:eastAsia="ＭＳ ゴシック" w:hAnsi="Times New Roman" w:cs="Times New Roman"/>
          <w:bCs/>
        </w:rPr>
        <w:t xml:space="preserve">This paper </w:t>
      </w:r>
      <w:r>
        <w:rPr>
          <w:rFonts w:ascii="Times New Roman" w:eastAsia="ＭＳ ゴシック" w:hAnsi="Times New Roman" w:cs="Times New Roman" w:hint="eastAsia"/>
          <w:bCs/>
        </w:rPr>
        <w:t>re</w:t>
      </w:r>
      <w:r w:rsidRPr="001E1F23">
        <w:rPr>
          <w:rFonts w:ascii="Times New Roman" w:eastAsia="ＭＳ ゴシック" w:hAnsi="Times New Roman" w:cs="Times New Roman"/>
          <w:bCs/>
        </w:rPr>
        <w:t>views</w:t>
      </w:r>
      <w:r>
        <w:rPr>
          <w:rFonts w:ascii="Times New Roman" w:eastAsia="ＭＳ ゴシック" w:hAnsi="Times New Roman" w:cs="Times New Roman"/>
          <w:bCs/>
        </w:rPr>
        <w:t xml:space="preserve"> the </w:t>
      </w:r>
      <w:r>
        <w:rPr>
          <w:rFonts w:ascii="Times New Roman" w:eastAsia="ＭＳ ゴシック" w:hAnsi="Times New Roman" w:cs="Times New Roman" w:hint="eastAsia"/>
          <w:bCs/>
        </w:rPr>
        <w:t xml:space="preserve">activities relating to sustainable development goals (SDGs) in Japan and the outline of related audits by the Board. </w:t>
      </w:r>
      <w:r>
        <w:rPr>
          <w:rFonts w:ascii="Times New Roman" w:eastAsia="ＭＳ ゴシック" w:hAnsi="Times New Roman" w:cs="Times New Roman"/>
          <w:bCs/>
        </w:rPr>
        <w:t xml:space="preserve">Then, this paper </w:t>
      </w:r>
      <w:r w:rsidRPr="001E1F23">
        <w:rPr>
          <w:rFonts w:ascii="Times New Roman" w:eastAsia="ＭＳ ゴシック" w:hAnsi="Times New Roman" w:cs="Times New Roman"/>
          <w:bCs/>
        </w:rPr>
        <w:t xml:space="preserve">will </w:t>
      </w:r>
      <w:r>
        <w:rPr>
          <w:rFonts w:ascii="Times New Roman" w:eastAsia="ＭＳ ゴシック" w:hAnsi="Times New Roman" w:cs="Times New Roman" w:hint="eastAsia"/>
          <w:bCs/>
        </w:rPr>
        <w:t>explain the details of audit case example and consider the SAI</w:t>
      </w:r>
      <w:r>
        <w:rPr>
          <w:rFonts w:ascii="Times New Roman" w:eastAsia="ＭＳ ゴシック" w:hAnsi="Times New Roman" w:cs="Times New Roman"/>
          <w:bCs/>
        </w:rPr>
        <w:t>’</w:t>
      </w:r>
      <w:r>
        <w:rPr>
          <w:rFonts w:ascii="Times New Roman" w:eastAsia="ＭＳ ゴシック" w:hAnsi="Times New Roman" w:cs="Times New Roman" w:hint="eastAsia"/>
          <w:bCs/>
        </w:rPr>
        <w:t>s role in promoting national sustainable development</w:t>
      </w:r>
      <w:r w:rsidRPr="001E1F23">
        <w:rPr>
          <w:rFonts w:ascii="Times New Roman" w:eastAsia="ＭＳ ゴシック" w:hAnsi="Times New Roman" w:cs="Times New Roman"/>
          <w:bCs/>
        </w:rPr>
        <w:t>.</w:t>
      </w:r>
    </w:p>
    <w:p w:rsidR="00547B0F" w:rsidRDefault="00547B0F"/>
    <w:p w:rsidR="00792398" w:rsidRPr="00BF3FB5" w:rsidRDefault="00BF3FB5">
      <w:r>
        <w:rPr>
          <w:rFonts w:ascii="Times New Roman" w:cs="Times New Roman" w:hint="eastAsia"/>
          <w:b/>
        </w:rPr>
        <w:t>2</w:t>
      </w:r>
      <w:r w:rsidRPr="00EC60EB">
        <w:rPr>
          <w:rFonts w:ascii="Times New Roman" w:cs="Times New Roman"/>
          <w:b/>
        </w:rPr>
        <w:t xml:space="preserve">. </w:t>
      </w:r>
      <w:r>
        <w:rPr>
          <w:rFonts w:ascii="Times New Roman" w:cs="Times New Roman" w:hint="eastAsia"/>
          <w:b/>
        </w:rPr>
        <w:t>Background Information</w:t>
      </w:r>
    </w:p>
    <w:p w:rsidR="00CF09EA" w:rsidRPr="00F61E1D" w:rsidRDefault="00792398" w:rsidP="00CF09EA">
      <w:pPr>
        <w:ind w:leftChars="135" w:left="283"/>
        <w:rPr>
          <w:rFonts w:ascii="Times New Roman" w:hAnsi="Times New Roman" w:cs="Times New Roman"/>
          <w:szCs w:val="21"/>
        </w:rPr>
      </w:pPr>
      <w:r w:rsidRPr="00F61E1D">
        <w:rPr>
          <w:rFonts w:ascii="Times New Roman" w:hAnsi="Times New Roman" w:cs="Times New Roman"/>
          <w:szCs w:val="21"/>
        </w:rPr>
        <w:t xml:space="preserve"> </w:t>
      </w:r>
      <w:r w:rsidR="00CF09EA" w:rsidRPr="00F61E1D">
        <w:rPr>
          <w:rFonts w:ascii="Times New Roman" w:hAnsi="Times New Roman" w:cs="Times New Roman"/>
          <w:szCs w:val="21"/>
        </w:rPr>
        <w:t>(1) Activities relating to the SDGs in Japan</w:t>
      </w:r>
    </w:p>
    <w:p w:rsidR="00CF09EA" w:rsidRPr="00F61E1D" w:rsidRDefault="00CF09EA" w:rsidP="00CF09EA">
      <w:pPr>
        <w:ind w:leftChars="135" w:left="283" w:firstLineChars="100" w:firstLine="210"/>
        <w:rPr>
          <w:rFonts w:ascii="Times New Roman" w:hAnsi="Times New Roman" w:cs="Times New Roman"/>
          <w:szCs w:val="21"/>
        </w:rPr>
      </w:pPr>
      <w:r w:rsidRPr="00F61E1D">
        <w:rPr>
          <w:rFonts w:ascii="Times New Roman" w:hAnsi="Times New Roman" w:cs="Times New Roman"/>
          <w:szCs w:val="21"/>
        </w:rPr>
        <w:t xml:space="preserve">The SDGs adopted in the 2015 UN Summit are common </w:t>
      </w:r>
      <w:r w:rsidR="0067596E">
        <w:rPr>
          <w:rFonts w:ascii="Times New Roman" w:hAnsi="Times New Roman" w:cs="Times New Roman" w:hint="eastAsia"/>
          <w:szCs w:val="21"/>
        </w:rPr>
        <w:t>global goals that are shared by</w:t>
      </w:r>
      <w:r w:rsidR="00D77C44">
        <w:rPr>
          <w:rFonts w:ascii="Times New Roman" w:hAnsi="Times New Roman" w:cs="Times New Roman"/>
          <w:szCs w:val="21"/>
        </w:rPr>
        <w:t xml:space="preserve"> all countries. Accordingly, </w:t>
      </w:r>
      <w:r w:rsidR="00D77C44">
        <w:rPr>
          <w:rFonts w:ascii="Times New Roman" w:hAnsi="Times New Roman" w:cs="Times New Roman" w:hint="eastAsia"/>
          <w:szCs w:val="21"/>
        </w:rPr>
        <w:t>for the purpose of</w:t>
      </w:r>
      <w:r w:rsidRPr="00F61E1D">
        <w:rPr>
          <w:rFonts w:ascii="Times New Roman" w:hAnsi="Times New Roman" w:cs="Times New Roman"/>
          <w:szCs w:val="21"/>
        </w:rPr>
        <w:t xml:space="preserve"> taking the initiative in the implementation of the SDGs, Japan’s Cabinet established the “Sustainable Development Goals Promotion Headquarters” on May 20, 20</w:t>
      </w:r>
      <w:r w:rsidR="0067596E">
        <w:rPr>
          <w:rFonts w:ascii="Times New Roman" w:hAnsi="Times New Roman" w:cs="Times New Roman"/>
          <w:szCs w:val="21"/>
        </w:rPr>
        <w:t xml:space="preserve">16, </w:t>
      </w:r>
      <w:r w:rsidR="00D77C44">
        <w:rPr>
          <w:rFonts w:ascii="Times New Roman" w:hAnsi="Times New Roman" w:cs="Times New Roman" w:hint="eastAsia"/>
          <w:szCs w:val="21"/>
        </w:rPr>
        <w:t xml:space="preserve">which makes it possible </w:t>
      </w:r>
      <w:r w:rsidR="0067596E">
        <w:rPr>
          <w:rFonts w:ascii="Times New Roman" w:hAnsi="Times New Roman" w:cs="Times New Roman" w:hint="eastAsia"/>
          <w:szCs w:val="21"/>
        </w:rPr>
        <w:t xml:space="preserve">to facilitate </w:t>
      </w:r>
      <w:r w:rsidRPr="00F61E1D">
        <w:rPr>
          <w:rFonts w:ascii="Times New Roman" w:hAnsi="Times New Roman" w:cs="Times New Roman"/>
          <w:szCs w:val="21"/>
        </w:rPr>
        <w:t xml:space="preserve">close </w:t>
      </w:r>
      <w:r w:rsidR="00373A36">
        <w:rPr>
          <w:rFonts w:ascii="Times New Roman" w:hAnsi="Times New Roman" w:cs="Times New Roman" w:hint="eastAsia"/>
          <w:szCs w:val="21"/>
        </w:rPr>
        <w:t>collaboration</w:t>
      </w:r>
      <w:r w:rsidRPr="00F61E1D">
        <w:rPr>
          <w:rFonts w:ascii="Times New Roman" w:hAnsi="Times New Roman" w:cs="Times New Roman"/>
          <w:szCs w:val="21"/>
        </w:rPr>
        <w:t xml:space="preserve"> among relevant administrative </w:t>
      </w:r>
      <w:r w:rsidR="00373A36">
        <w:rPr>
          <w:rFonts w:ascii="Times New Roman" w:hAnsi="Times New Roman" w:cs="Times New Roman" w:hint="eastAsia"/>
          <w:szCs w:val="21"/>
        </w:rPr>
        <w:t xml:space="preserve">agencies </w:t>
      </w:r>
      <w:r w:rsidR="00D77C44">
        <w:rPr>
          <w:rFonts w:ascii="Times New Roman" w:hAnsi="Times New Roman" w:cs="Times New Roman" w:hint="eastAsia"/>
          <w:szCs w:val="21"/>
        </w:rPr>
        <w:t xml:space="preserve">and to drive forward such measures in a reciprocal and effective manner, in the </w:t>
      </w:r>
      <w:r w:rsidR="00373A36">
        <w:rPr>
          <w:rFonts w:ascii="Times New Roman" w:hAnsi="Times New Roman" w:cs="Times New Roman" w:hint="eastAsia"/>
          <w:szCs w:val="21"/>
        </w:rPr>
        <w:t>implementation of Japan</w:t>
      </w:r>
      <w:r w:rsidR="00373A36">
        <w:rPr>
          <w:rFonts w:ascii="Times New Roman" w:hAnsi="Times New Roman" w:cs="Times New Roman"/>
          <w:szCs w:val="21"/>
        </w:rPr>
        <w:t>’</w:t>
      </w:r>
      <w:r w:rsidR="00373A36">
        <w:rPr>
          <w:rFonts w:ascii="Times New Roman" w:hAnsi="Times New Roman" w:cs="Times New Roman" w:hint="eastAsia"/>
          <w:szCs w:val="21"/>
        </w:rPr>
        <w:t>s me</w:t>
      </w:r>
      <w:r w:rsidR="00373A36">
        <w:rPr>
          <w:rFonts w:ascii="Times New Roman" w:hAnsi="Times New Roman" w:cs="Times New Roman"/>
          <w:szCs w:val="21"/>
        </w:rPr>
        <w:t>asures rela</w:t>
      </w:r>
      <w:r w:rsidR="00373A36">
        <w:rPr>
          <w:rFonts w:ascii="Times New Roman" w:hAnsi="Times New Roman" w:cs="Times New Roman" w:hint="eastAsia"/>
          <w:szCs w:val="21"/>
        </w:rPr>
        <w:t>ted</w:t>
      </w:r>
      <w:r w:rsidRPr="00F61E1D">
        <w:rPr>
          <w:rFonts w:ascii="Times New Roman" w:hAnsi="Times New Roman" w:cs="Times New Roman"/>
          <w:szCs w:val="21"/>
        </w:rPr>
        <w:t xml:space="preserve"> to the SDGs</w:t>
      </w:r>
      <w:r w:rsidR="00D77C44">
        <w:rPr>
          <w:rFonts w:ascii="Times New Roman" w:hAnsi="Times New Roman" w:cs="Times New Roman" w:hint="eastAsia"/>
          <w:szCs w:val="21"/>
        </w:rPr>
        <w:t>.</w:t>
      </w:r>
      <w:r w:rsidRPr="00F61E1D">
        <w:rPr>
          <w:rFonts w:ascii="Times New Roman" w:hAnsi="Times New Roman" w:cs="Times New Roman"/>
          <w:szCs w:val="21"/>
        </w:rPr>
        <w:t xml:space="preserve"> The first meeting held on the same day came to a decision to recapitulate Japan’s approaches in and outside the country in a cross-ministerial manner, identify priority issues, and on the basis thereof, formulate “SDGs Implementation Guidelines,” therewith aiming to proactively embark on the SDGs in terms of both domestic implementation and international cooperation.</w:t>
      </w:r>
    </w:p>
    <w:p w:rsidR="003B6CB6" w:rsidRDefault="003B6CB6" w:rsidP="00FF0413">
      <w:pPr>
        <w:ind w:leftChars="135" w:left="283"/>
        <w:rPr>
          <w:rFonts w:ascii="Times New Roman" w:hAnsi="Times New Roman" w:cs="Times New Roman"/>
          <w:szCs w:val="21"/>
        </w:rPr>
      </w:pPr>
      <w:r>
        <w:rPr>
          <w:rFonts w:hint="eastAsia"/>
        </w:rPr>
        <w:t xml:space="preserve">　</w:t>
      </w:r>
      <w:r w:rsidR="00C92A0E" w:rsidRPr="00F61E1D">
        <w:rPr>
          <w:rFonts w:ascii="Times New Roman" w:hAnsi="Times New Roman" w:cs="Times New Roman"/>
          <w:szCs w:val="21"/>
        </w:rPr>
        <w:t>In the future, the Implementation Guidelines will be formed through interviews with ministries, agencies and stakeholders, and thereafter, each of the ministries and agencies will drive forward its own approaches. Further, their implementation status will be followed up, and the Implementation Guidelines will be reviewed, on a regular basis.</w:t>
      </w:r>
    </w:p>
    <w:p w:rsidR="00C92A0E" w:rsidRPr="003B6CB6" w:rsidRDefault="00C92A0E" w:rsidP="00FF0413">
      <w:pPr>
        <w:ind w:leftChars="135" w:left="283"/>
      </w:pPr>
    </w:p>
    <w:p w:rsidR="00C92A0E" w:rsidRPr="00F61E1D" w:rsidRDefault="00792398" w:rsidP="00C92A0E">
      <w:pPr>
        <w:ind w:leftChars="135" w:left="424" w:hangingChars="67" w:hanging="141"/>
        <w:rPr>
          <w:rFonts w:ascii="Times New Roman" w:hAnsi="Times New Roman" w:cs="Times New Roman"/>
          <w:szCs w:val="21"/>
        </w:rPr>
      </w:pPr>
      <w:r w:rsidRPr="00F61E1D">
        <w:rPr>
          <w:rFonts w:ascii="Times New Roman" w:hAnsi="Times New Roman" w:cs="Times New Roman"/>
          <w:szCs w:val="21"/>
        </w:rPr>
        <w:t xml:space="preserve"> </w:t>
      </w:r>
      <w:r w:rsidR="00C92A0E" w:rsidRPr="00F61E1D">
        <w:rPr>
          <w:rFonts w:ascii="Times New Roman" w:hAnsi="Times New Roman" w:cs="Times New Roman"/>
          <w:szCs w:val="21"/>
        </w:rPr>
        <w:t>(</w:t>
      </w:r>
      <w:r w:rsidR="00373A36">
        <w:rPr>
          <w:rFonts w:ascii="Times New Roman" w:hAnsi="Times New Roman" w:cs="Times New Roman"/>
          <w:szCs w:val="21"/>
        </w:rPr>
        <w:t>2) The Board’s past audit</w:t>
      </w:r>
      <w:r w:rsidR="00C92A0E" w:rsidRPr="00F61E1D">
        <w:rPr>
          <w:rFonts w:ascii="Times New Roman" w:hAnsi="Times New Roman" w:cs="Times New Roman"/>
          <w:szCs w:val="21"/>
        </w:rPr>
        <w:t xml:space="preserve"> cases pertaining to Japan’s sustainable development</w:t>
      </w:r>
    </w:p>
    <w:p w:rsidR="00C92A0E" w:rsidRPr="00F61E1D" w:rsidRDefault="00373A36" w:rsidP="00C92A0E">
      <w:pPr>
        <w:ind w:leftChars="135" w:left="283" w:firstLineChars="50" w:firstLine="105"/>
        <w:rPr>
          <w:rFonts w:ascii="Times New Roman" w:hAnsi="Times New Roman" w:cs="Times New Roman"/>
          <w:szCs w:val="21"/>
        </w:rPr>
      </w:pPr>
      <w:r>
        <w:rPr>
          <w:rFonts w:ascii="Times New Roman" w:hAnsi="Times New Roman" w:cs="Times New Roman"/>
          <w:szCs w:val="21"/>
        </w:rPr>
        <w:t>The Board’s audit</w:t>
      </w:r>
      <w:r>
        <w:rPr>
          <w:rFonts w:ascii="Times New Roman" w:hAnsi="Times New Roman" w:cs="Times New Roman" w:hint="eastAsia"/>
          <w:szCs w:val="21"/>
        </w:rPr>
        <w:t>s</w:t>
      </w:r>
      <w:r>
        <w:rPr>
          <w:rFonts w:ascii="Times New Roman" w:hAnsi="Times New Roman" w:cs="Times New Roman"/>
          <w:szCs w:val="21"/>
        </w:rPr>
        <w:t xml:space="preserve"> </w:t>
      </w:r>
      <w:r w:rsidR="00A97E0E">
        <w:rPr>
          <w:rFonts w:ascii="Times New Roman" w:hAnsi="Times New Roman" w:cs="Times New Roman"/>
          <w:szCs w:val="21"/>
        </w:rPr>
        <w:t xml:space="preserve">include many cases </w:t>
      </w:r>
      <w:r w:rsidR="00A97E0E">
        <w:rPr>
          <w:rFonts w:ascii="Times New Roman" w:hAnsi="Times New Roman" w:cs="Times New Roman" w:hint="eastAsia"/>
          <w:szCs w:val="21"/>
        </w:rPr>
        <w:t>related to</w:t>
      </w:r>
      <w:r w:rsidR="00C92A0E" w:rsidRPr="00F61E1D">
        <w:rPr>
          <w:rFonts w:ascii="Times New Roman" w:hAnsi="Times New Roman" w:cs="Times New Roman"/>
          <w:szCs w:val="21"/>
        </w:rPr>
        <w:t xml:space="preserve"> </w:t>
      </w:r>
      <w:r w:rsidR="00A97E0E">
        <w:rPr>
          <w:rFonts w:ascii="Times New Roman" w:hAnsi="Times New Roman" w:cs="Times New Roman" w:hint="eastAsia"/>
          <w:szCs w:val="21"/>
        </w:rPr>
        <w:t xml:space="preserve">national </w:t>
      </w:r>
      <w:r w:rsidR="00C92A0E" w:rsidRPr="00F61E1D">
        <w:rPr>
          <w:rFonts w:ascii="Times New Roman" w:hAnsi="Times New Roman" w:cs="Times New Roman"/>
          <w:szCs w:val="21"/>
        </w:rPr>
        <w:t>sustainable development.</w:t>
      </w:r>
    </w:p>
    <w:p w:rsidR="00C92A0E" w:rsidRPr="00F61E1D" w:rsidRDefault="00C92A0E" w:rsidP="00C92A0E">
      <w:pPr>
        <w:ind w:leftChars="135" w:left="283" w:firstLineChars="50" w:firstLine="105"/>
        <w:rPr>
          <w:rFonts w:ascii="Times New Roman" w:hAnsi="Times New Roman" w:cs="Times New Roman"/>
          <w:szCs w:val="21"/>
        </w:rPr>
      </w:pPr>
      <w:r w:rsidRPr="00F61E1D">
        <w:rPr>
          <w:rFonts w:ascii="Times New Roman" w:hAnsi="Times New Roman" w:cs="Times New Roman"/>
          <w:szCs w:val="21"/>
        </w:rPr>
        <w:t>With res</w:t>
      </w:r>
      <w:r w:rsidR="00A97E0E">
        <w:rPr>
          <w:rFonts w:ascii="Times New Roman" w:hAnsi="Times New Roman" w:cs="Times New Roman"/>
          <w:szCs w:val="21"/>
        </w:rPr>
        <w:t xml:space="preserve">pect to audit </w:t>
      </w:r>
      <w:r w:rsidRPr="00F61E1D">
        <w:rPr>
          <w:rFonts w:ascii="Times New Roman" w:hAnsi="Times New Roman" w:cs="Times New Roman"/>
          <w:szCs w:val="21"/>
        </w:rPr>
        <w:t>ca</w:t>
      </w:r>
      <w:r w:rsidR="00A97E0E">
        <w:rPr>
          <w:rFonts w:ascii="Times New Roman" w:hAnsi="Times New Roman" w:cs="Times New Roman"/>
          <w:szCs w:val="21"/>
        </w:rPr>
        <w:t>ses in the environmental field,</w:t>
      </w:r>
      <w:r w:rsidR="00A97E0E">
        <w:rPr>
          <w:rFonts w:ascii="Times New Roman" w:hAnsi="Times New Roman" w:cs="Times New Roman" w:hint="eastAsia"/>
          <w:szCs w:val="21"/>
        </w:rPr>
        <w:t xml:space="preserve"> </w:t>
      </w:r>
      <w:r w:rsidR="00131529">
        <w:rPr>
          <w:rFonts w:ascii="Times New Roman" w:hAnsi="Times New Roman" w:cs="Times New Roman" w:hint="eastAsia"/>
          <w:szCs w:val="21"/>
        </w:rPr>
        <w:t xml:space="preserve">for example, </w:t>
      </w:r>
      <w:r w:rsidRPr="00F61E1D">
        <w:rPr>
          <w:rFonts w:ascii="Times New Roman" w:hAnsi="Times New Roman" w:cs="Times New Roman"/>
          <w:szCs w:val="21"/>
        </w:rPr>
        <w:t xml:space="preserve">the Board </w:t>
      </w:r>
      <w:r w:rsidR="00A97E0E">
        <w:rPr>
          <w:rFonts w:ascii="Times New Roman" w:hAnsi="Times New Roman" w:cs="Times New Roman" w:hint="eastAsia"/>
          <w:szCs w:val="21"/>
        </w:rPr>
        <w:t xml:space="preserve">reported the audit cases </w:t>
      </w:r>
      <w:r w:rsidR="00131529">
        <w:rPr>
          <w:rFonts w:ascii="Times New Roman" w:hAnsi="Times New Roman" w:cs="Times New Roman" w:hint="eastAsia"/>
          <w:szCs w:val="21"/>
        </w:rPr>
        <w:t>of</w:t>
      </w:r>
      <w:r w:rsidRPr="00F61E1D">
        <w:rPr>
          <w:rFonts w:ascii="Times New Roman" w:hAnsi="Times New Roman" w:cs="Times New Roman"/>
          <w:szCs w:val="21"/>
        </w:rPr>
        <w:t xml:space="preserve"> </w:t>
      </w:r>
      <w:r w:rsidR="00D77C44">
        <w:rPr>
          <w:rFonts w:ascii="Times New Roman" w:hAnsi="Times New Roman" w:cs="Times New Roman" w:hint="eastAsia"/>
          <w:szCs w:val="21"/>
        </w:rPr>
        <w:t xml:space="preserve">promotion of utilization of </w:t>
      </w:r>
      <w:r w:rsidRPr="00F61E1D">
        <w:rPr>
          <w:rFonts w:ascii="Times New Roman" w:hAnsi="Times New Roman" w:cs="Times New Roman"/>
          <w:szCs w:val="21"/>
        </w:rPr>
        <w:t>recycled crushed stone</w:t>
      </w:r>
      <w:r w:rsidR="00A97E0E">
        <w:rPr>
          <w:rFonts w:ascii="Times New Roman" w:hAnsi="Times New Roman" w:cs="Times New Roman" w:hint="eastAsia"/>
          <w:szCs w:val="21"/>
        </w:rPr>
        <w:t xml:space="preserve"> (explained in the later section),</w:t>
      </w:r>
      <w:r w:rsidRPr="00F61E1D">
        <w:rPr>
          <w:rFonts w:ascii="Times New Roman" w:hAnsi="Times New Roman" w:cs="Times New Roman"/>
          <w:szCs w:val="21"/>
        </w:rPr>
        <w:t xml:space="preserve"> </w:t>
      </w:r>
      <w:r w:rsidR="00131529">
        <w:rPr>
          <w:rFonts w:ascii="Times New Roman" w:hAnsi="Times New Roman" w:cs="Times New Roman" w:hint="eastAsia"/>
          <w:szCs w:val="21"/>
        </w:rPr>
        <w:t xml:space="preserve">and </w:t>
      </w:r>
      <w:r w:rsidR="00A97E0E">
        <w:rPr>
          <w:rFonts w:ascii="Times New Roman" w:hAnsi="Times New Roman" w:cs="Times New Roman" w:hint="eastAsia"/>
          <w:szCs w:val="21"/>
        </w:rPr>
        <w:t>audit case that express</w:t>
      </w:r>
      <w:r w:rsidR="00131529">
        <w:rPr>
          <w:rFonts w:ascii="Times New Roman" w:hAnsi="Times New Roman" w:cs="Times New Roman" w:hint="eastAsia"/>
          <w:szCs w:val="21"/>
        </w:rPr>
        <w:t>ed</w:t>
      </w:r>
      <w:r w:rsidR="00A97E0E">
        <w:rPr>
          <w:rFonts w:ascii="Times New Roman" w:hAnsi="Times New Roman" w:cs="Times New Roman" w:hint="eastAsia"/>
          <w:szCs w:val="21"/>
        </w:rPr>
        <w:t xml:space="preserve"> opinion on </w:t>
      </w:r>
      <w:r w:rsidRPr="00F61E1D">
        <w:rPr>
          <w:rFonts w:ascii="Times New Roman" w:hAnsi="Times New Roman" w:cs="Times New Roman"/>
          <w:szCs w:val="21"/>
        </w:rPr>
        <w:t>measures for controlling CO</w:t>
      </w:r>
      <w:r w:rsidRPr="00F61E1D">
        <w:rPr>
          <w:rFonts w:ascii="Times New Roman" w:hAnsi="Times New Roman" w:cs="Times New Roman"/>
          <w:szCs w:val="21"/>
          <w:vertAlign w:val="subscript"/>
        </w:rPr>
        <w:t>2</w:t>
      </w:r>
      <w:r w:rsidRPr="00F61E1D">
        <w:rPr>
          <w:rFonts w:ascii="Times New Roman" w:hAnsi="Times New Roman" w:cs="Times New Roman"/>
          <w:szCs w:val="21"/>
        </w:rPr>
        <w:t xml:space="preserve"> emissions</w:t>
      </w:r>
      <w:r w:rsidR="00A97E0E">
        <w:rPr>
          <w:rFonts w:ascii="Times New Roman" w:hAnsi="Times New Roman" w:cs="Times New Roman" w:hint="eastAsia"/>
          <w:szCs w:val="21"/>
        </w:rPr>
        <w:t xml:space="preserve"> by </w:t>
      </w:r>
      <w:r w:rsidRPr="00F61E1D">
        <w:rPr>
          <w:rFonts w:ascii="Times New Roman" w:hAnsi="Times New Roman" w:cs="Times New Roman"/>
          <w:szCs w:val="21"/>
        </w:rPr>
        <w:t>setting a proper target amount for emissions control, etc.</w:t>
      </w:r>
      <w:r w:rsidR="00A97E0E">
        <w:rPr>
          <w:rFonts w:ascii="Times New Roman" w:hAnsi="Times New Roman" w:cs="Times New Roman" w:hint="eastAsia"/>
          <w:szCs w:val="21"/>
        </w:rPr>
        <w:t xml:space="preserve"> for efficient and effective implementation of subsidized </w:t>
      </w:r>
      <w:r w:rsidR="00A97E0E">
        <w:rPr>
          <w:rFonts w:ascii="Times New Roman" w:hAnsi="Times New Roman" w:cs="Times New Roman" w:hint="eastAsia"/>
          <w:szCs w:val="21"/>
        </w:rPr>
        <w:lastRenderedPageBreak/>
        <w:t>proje</w:t>
      </w:r>
      <w:r w:rsidR="00131529">
        <w:rPr>
          <w:rFonts w:ascii="Times New Roman" w:hAnsi="Times New Roman" w:cs="Times New Roman" w:hint="eastAsia"/>
          <w:szCs w:val="21"/>
        </w:rPr>
        <w:t>c</w:t>
      </w:r>
      <w:r w:rsidR="00A97E0E">
        <w:rPr>
          <w:rFonts w:ascii="Times New Roman" w:hAnsi="Times New Roman" w:cs="Times New Roman" w:hint="eastAsia"/>
          <w:szCs w:val="21"/>
        </w:rPr>
        <w:t>t.</w:t>
      </w:r>
      <w:r w:rsidRPr="00F61E1D">
        <w:rPr>
          <w:rFonts w:ascii="Times New Roman" w:hAnsi="Times New Roman" w:cs="Times New Roman"/>
          <w:szCs w:val="21"/>
        </w:rPr>
        <w:t xml:space="preserve"> In terms of intern</w:t>
      </w:r>
      <w:r w:rsidR="00131529">
        <w:rPr>
          <w:rFonts w:ascii="Times New Roman" w:hAnsi="Times New Roman" w:cs="Times New Roman"/>
          <w:szCs w:val="21"/>
        </w:rPr>
        <w:t>ational cooperation, the Board’</w:t>
      </w:r>
      <w:r w:rsidR="00131529">
        <w:rPr>
          <w:rFonts w:ascii="Times New Roman" w:hAnsi="Times New Roman" w:cs="Times New Roman" w:hint="eastAsia"/>
          <w:szCs w:val="21"/>
        </w:rPr>
        <w:t>s</w:t>
      </w:r>
      <w:r w:rsidRPr="00F61E1D">
        <w:rPr>
          <w:rFonts w:ascii="Times New Roman" w:hAnsi="Times New Roman" w:cs="Times New Roman"/>
          <w:szCs w:val="21"/>
        </w:rPr>
        <w:t xml:space="preserve"> report</w:t>
      </w:r>
      <w:r w:rsidR="00131529">
        <w:rPr>
          <w:rFonts w:ascii="Times New Roman" w:hAnsi="Times New Roman" w:cs="Times New Roman" w:hint="eastAsia"/>
          <w:szCs w:val="21"/>
        </w:rPr>
        <w:t xml:space="preserve">s include audit </w:t>
      </w:r>
      <w:r w:rsidR="00131529">
        <w:rPr>
          <w:rFonts w:ascii="Times New Roman" w:hAnsi="Times New Roman" w:cs="Times New Roman"/>
          <w:szCs w:val="21"/>
        </w:rPr>
        <w:t>case</w:t>
      </w:r>
      <w:r w:rsidR="00131529">
        <w:rPr>
          <w:rFonts w:ascii="Times New Roman" w:hAnsi="Times New Roman" w:cs="Times New Roman" w:hint="eastAsia"/>
          <w:szCs w:val="21"/>
        </w:rPr>
        <w:t xml:space="preserve"> that expressed opinion on </w:t>
      </w:r>
      <w:r w:rsidRPr="00F61E1D">
        <w:rPr>
          <w:rFonts w:ascii="Times New Roman" w:hAnsi="Times New Roman" w:cs="Times New Roman"/>
          <w:szCs w:val="21"/>
        </w:rPr>
        <w:t>the implementation of a grant aid project concerning environment/climate change control</w:t>
      </w:r>
      <w:r w:rsidR="00131529">
        <w:rPr>
          <w:rFonts w:ascii="Times New Roman" w:hAnsi="Times New Roman" w:cs="Times New Roman" w:hint="eastAsia"/>
          <w:szCs w:val="21"/>
        </w:rPr>
        <w:t xml:space="preserve"> for</w:t>
      </w:r>
      <w:r w:rsidRPr="00F61E1D">
        <w:rPr>
          <w:rFonts w:ascii="Times New Roman" w:hAnsi="Times New Roman" w:cs="Times New Roman"/>
          <w:szCs w:val="21"/>
        </w:rPr>
        <w:t xml:space="preserve"> </w:t>
      </w:r>
      <w:r w:rsidR="00131529">
        <w:rPr>
          <w:rFonts w:ascii="Times New Roman" w:hAnsi="Times New Roman" w:cs="Times New Roman" w:hint="eastAsia"/>
          <w:szCs w:val="21"/>
        </w:rPr>
        <w:t xml:space="preserve">the </w:t>
      </w:r>
      <w:r w:rsidR="00131529">
        <w:rPr>
          <w:rFonts w:ascii="Times New Roman" w:hAnsi="Times New Roman" w:cs="Times New Roman"/>
          <w:szCs w:val="21"/>
        </w:rPr>
        <w:t>accurate and prompt</w:t>
      </w:r>
      <w:r w:rsidR="00131529">
        <w:rPr>
          <w:rFonts w:ascii="Times New Roman" w:hAnsi="Times New Roman" w:cs="Times New Roman" w:hint="eastAsia"/>
          <w:szCs w:val="21"/>
        </w:rPr>
        <w:t xml:space="preserve"> implementation of the projects</w:t>
      </w:r>
      <w:r w:rsidRPr="00F61E1D">
        <w:rPr>
          <w:rFonts w:ascii="Times New Roman" w:hAnsi="Times New Roman" w:cs="Times New Roman"/>
          <w:szCs w:val="21"/>
        </w:rPr>
        <w:t xml:space="preserve"> by thoroughly managing the progress of the project.</w:t>
      </w:r>
    </w:p>
    <w:p w:rsidR="00C92A0E" w:rsidRPr="00F61E1D" w:rsidRDefault="00C92A0E" w:rsidP="00C92A0E">
      <w:pPr>
        <w:ind w:leftChars="135" w:left="283" w:firstLineChars="50" w:firstLine="105"/>
        <w:rPr>
          <w:rFonts w:ascii="Times New Roman" w:hAnsi="Times New Roman" w:cs="Times New Roman"/>
          <w:szCs w:val="21"/>
        </w:rPr>
      </w:pPr>
      <w:r w:rsidRPr="00F61E1D">
        <w:rPr>
          <w:rFonts w:ascii="Times New Roman" w:hAnsi="Times New Roman" w:cs="Times New Roman"/>
          <w:szCs w:val="21"/>
        </w:rPr>
        <w:t xml:space="preserve">Even in fields of expertise other than the environmental field, some of the Board’s past cases relate to the SDGs, for example, an audit </w:t>
      </w:r>
      <w:r w:rsidR="00131529">
        <w:rPr>
          <w:rFonts w:ascii="Times New Roman" w:hAnsi="Times New Roman" w:cs="Times New Roman" w:hint="eastAsia"/>
          <w:szCs w:val="21"/>
        </w:rPr>
        <w:t xml:space="preserve">case </w:t>
      </w:r>
      <w:r w:rsidR="00131529">
        <w:rPr>
          <w:rFonts w:ascii="Times New Roman" w:hAnsi="Times New Roman" w:cs="Times New Roman"/>
          <w:szCs w:val="21"/>
        </w:rPr>
        <w:t>of the implementation of</w:t>
      </w:r>
      <w:r w:rsidRPr="00F61E1D">
        <w:rPr>
          <w:rFonts w:ascii="Times New Roman" w:hAnsi="Times New Roman" w:cs="Times New Roman"/>
          <w:szCs w:val="21"/>
        </w:rPr>
        <w:t xml:space="preserve"> ODA</w:t>
      </w:r>
      <w:r w:rsidR="00131529">
        <w:rPr>
          <w:rFonts w:ascii="Times New Roman" w:hAnsi="Times New Roman" w:cs="Times New Roman" w:hint="eastAsia"/>
          <w:szCs w:val="21"/>
        </w:rPr>
        <w:t xml:space="preserve"> projects</w:t>
      </w:r>
      <w:r w:rsidRPr="00F61E1D">
        <w:rPr>
          <w:rFonts w:ascii="Times New Roman" w:hAnsi="Times New Roman" w:cs="Times New Roman"/>
          <w:szCs w:val="21"/>
        </w:rPr>
        <w:t>.</w:t>
      </w:r>
    </w:p>
    <w:p w:rsidR="00C92A0E" w:rsidRPr="00F61E1D" w:rsidRDefault="00C92A0E" w:rsidP="00C92A0E">
      <w:pPr>
        <w:ind w:leftChars="135" w:left="283" w:firstLineChars="100" w:firstLine="210"/>
        <w:rPr>
          <w:rFonts w:ascii="Times New Roman" w:hAnsi="Times New Roman" w:cs="Times New Roman"/>
          <w:szCs w:val="21"/>
        </w:rPr>
      </w:pPr>
      <w:r w:rsidRPr="00F61E1D">
        <w:rPr>
          <w:rFonts w:ascii="Times New Roman" w:hAnsi="Times New Roman" w:cs="Times New Roman"/>
          <w:szCs w:val="21"/>
        </w:rPr>
        <w:t>Some examp</w:t>
      </w:r>
      <w:r w:rsidR="00131529">
        <w:rPr>
          <w:rFonts w:ascii="Times New Roman" w:hAnsi="Times New Roman" w:cs="Times New Roman"/>
          <w:szCs w:val="21"/>
        </w:rPr>
        <w:t xml:space="preserve">les of the Board’s audit </w:t>
      </w:r>
      <w:r w:rsidRPr="00F61E1D">
        <w:rPr>
          <w:rFonts w:ascii="Times New Roman" w:hAnsi="Times New Roman" w:cs="Times New Roman"/>
          <w:szCs w:val="21"/>
        </w:rPr>
        <w:t>cases to date categorized according to the 17 SDGs are as shown in th</w:t>
      </w:r>
      <w:r w:rsidR="00D77C44">
        <w:rPr>
          <w:rFonts w:ascii="Times New Roman" w:hAnsi="Times New Roman" w:cs="Times New Roman"/>
          <w:szCs w:val="21"/>
        </w:rPr>
        <w:t xml:space="preserve">e Appendix. </w:t>
      </w:r>
      <w:r w:rsidR="00D77C44">
        <w:rPr>
          <w:rFonts w:ascii="Times New Roman" w:hAnsi="Times New Roman" w:cs="Times New Roman" w:hint="eastAsia"/>
          <w:szCs w:val="21"/>
        </w:rPr>
        <w:t xml:space="preserve">As such, </w:t>
      </w:r>
      <w:r w:rsidRPr="00F61E1D">
        <w:rPr>
          <w:rFonts w:ascii="Times New Roman" w:hAnsi="Times New Roman" w:cs="Times New Roman"/>
          <w:szCs w:val="21"/>
        </w:rPr>
        <w:t xml:space="preserve">the </w:t>
      </w:r>
      <w:r w:rsidR="00131529">
        <w:rPr>
          <w:rFonts w:ascii="Times New Roman" w:hAnsi="Times New Roman" w:cs="Times New Roman" w:hint="eastAsia"/>
          <w:szCs w:val="21"/>
        </w:rPr>
        <w:t xml:space="preserve">audits by the </w:t>
      </w:r>
      <w:r w:rsidRPr="00F61E1D">
        <w:rPr>
          <w:rFonts w:ascii="Times New Roman" w:hAnsi="Times New Roman" w:cs="Times New Roman"/>
          <w:szCs w:val="21"/>
        </w:rPr>
        <w:t xml:space="preserve">Board cover most of the </w:t>
      </w:r>
      <w:r w:rsidR="00131529">
        <w:rPr>
          <w:rFonts w:ascii="Times New Roman" w:hAnsi="Times New Roman" w:cs="Times New Roman" w:hint="eastAsia"/>
          <w:szCs w:val="21"/>
        </w:rPr>
        <w:t>areas in SDGs</w:t>
      </w:r>
      <w:r w:rsidR="00D06D39">
        <w:rPr>
          <w:rFonts w:ascii="Times New Roman" w:hAnsi="Times New Roman" w:cs="Times New Roman" w:hint="eastAsia"/>
          <w:szCs w:val="21"/>
        </w:rPr>
        <w:t xml:space="preserve"> which are wide-ranging</w:t>
      </w:r>
      <w:r w:rsidRPr="00F61E1D">
        <w:rPr>
          <w:rFonts w:ascii="Times New Roman" w:hAnsi="Times New Roman" w:cs="Times New Roman"/>
          <w:szCs w:val="21"/>
        </w:rPr>
        <w:t>.</w:t>
      </w:r>
    </w:p>
    <w:p w:rsidR="00C92A0E" w:rsidRPr="00F61E1D" w:rsidRDefault="00C92A0E" w:rsidP="00C92A0E">
      <w:pPr>
        <w:ind w:leftChars="135" w:left="283"/>
        <w:rPr>
          <w:rFonts w:ascii="Times New Roman" w:hAnsi="Times New Roman" w:cs="Times New Roman"/>
          <w:szCs w:val="21"/>
        </w:rPr>
      </w:pPr>
    </w:p>
    <w:p w:rsidR="00D06D39" w:rsidRPr="005D7EE9" w:rsidRDefault="00D06D39" w:rsidP="00D06D39">
      <w:pPr>
        <w:rPr>
          <w:rFonts w:ascii="Times New Roman" w:hAnsi="Times New Roman" w:cs="Times New Roman"/>
          <w:b/>
          <w:szCs w:val="21"/>
        </w:rPr>
      </w:pPr>
      <w:r w:rsidRPr="005D7EE9">
        <w:rPr>
          <w:rFonts w:ascii="Times New Roman" w:eastAsiaTheme="majorEastAsia" w:hAnsi="Times New Roman" w:cs="Times New Roman"/>
          <w:b/>
          <w:szCs w:val="21"/>
        </w:rPr>
        <w:t xml:space="preserve">3. </w:t>
      </w:r>
      <w:r w:rsidRPr="005D7EE9">
        <w:rPr>
          <w:rFonts w:ascii="Times New Roman" w:hAnsi="Times New Roman" w:cs="Times New Roman"/>
          <w:b/>
          <w:szCs w:val="21"/>
        </w:rPr>
        <w:t xml:space="preserve">Audit Cases: </w:t>
      </w:r>
      <w:r w:rsidRPr="005D7EE9">
        <w:rPr>
          <w:rFonts w:ascii="Times New Roman" w:hAnsi="Times New Roman" w:cs="Times New Roman" w:hint="eastAsia"/>
          <w:b/>
          <w:szCs w:val="21"/>
        </w:rPr>
        <w:t>demand</w:t>
      </w:r>
      <w:r w:rsidR="00F13F73" w:rsidRPr="005D7EE9">
        <w:rPr>
          <w:rFonts w:ascii="Times New Roman" w:hAnsi="Times New Roman" w:cs="Times New Roman" w:hint="eastAsia"/>
          <w:b/>
          <w:szCs w:val="21"/>
        </w:rPr>
        <w:t>ed measures</w:t>
      </w:r>
      <w:r w:rsidRPr="005D7EE9">
        <w:rPr>
          <w:rFonts w:ascii="Times New Roman" w:hAnsi="Times New Roman" w:cs="Times New Roman" w:hint="eastAsia"/>
          <w:b/>
          <w:szCs w:val="21"/>
        </w:rPr>
        <w:t xml:space="preserve"> </w:t>
      </w:r>
      <w:r w:rsidR="00F13F73" w:rsidRPr="005D7EE9">
        <w:rPr>
          <w:rFonts w:ascii="Times New Roman" w:hAnsi="Times New Roman" w:cs="Times New Roman" w:hint="eastAsia"/>
          <w:b/>
          <w:szCs w:val="21"/>
        </w:rPr>
        <w:t>for</w:t>
      </w:r>
      <w:r w:rsidRPr="005D7EE9">
        <w:rPr>
          <w:rFonts w:ascii="Times New Roman" w:hAnsi="Times New Roman" w:cs="Times New Roman" w:hint="eastAsia"/>
          <w:b/>
          <w:szCs w:val="21"/>
        </w:rPr>
        <w:t xml:space="preserve"> improvement </w:t>
      </w:r>
      <w:r w:rsidR="00F13F73" w:rsidRPr="005D7EE9">
        <w:rPr>
          <w:rFonts w:ascii="Times New Roman" w:hAnsi="Times New Roman" w:cs="Times New Roman" w:hint="eastAsia"/>
          <w:b/>
          <w:szCs w:val="21"/>
        </w:rPr>
        <w:t>of the road reconstruction projects</w:t>
      </w:r>
      <w:r w:rsidRPr="005D7EE9">
        <w:rPr>
          <w:rFonts w:ascii="Times New Roman" w:hAnsi="Times New Roman" w:cs="Times New Roman"/>
          <w:b/>
          <w:szCs w:val="21"/>
        </w:rPr>
        <w:t xml:space="preserve"> </w:t>
      </w:r>
      <w:r w:rsidR="00410EE5" w:rsidRPr="005D7EE9">
        <w:rPr>
          <w:rFonts w:ascii="Times New Roman" w:hAnsi="Times New Roman" w:cs="Times New Roman" w:hint="eastAsia"/>
          <w:b/>
          <w:szCs w:val="21"/>
        </w:rPr>
        <w:t>with</w:t>
      </w:r>
      <w:r w:rsidRPr="005D7EE9">
        <w:rPr>
          <w:rFonts w:ascii="Times New Roman" w:hAnsi="Times New Roman" w:cs="Times New Roman"/>
          <w:b/>
          <w:szCs w:val="21"/>
        </w:rPr>
        <w:t xml:space="preserve"> environmentally-conscious as well as economical design by promoting the use of recycled crushed stone, etc.</w:t>
      </w:r>
    </w:p>
    <w:p w:rsidR="00410EE5" w:rsidRDefault="00C92A0E" w:rsidP="00FB3E91">
      <w:pPr>
        <w:ind w:leftChars="135" w:left="283" w:firstLineChars="50" w:firstLine="105"/>
        <w:rPr>
          <w:rFonts w:ascii="Times New Roman" w:hAnsi="Times New Roman" w:cs="Times New Roman"/>
          <w:szCs w:val="21"/>
        </w:rPr>
      </w:pPr>
      <w:r w:rsidRPr="00F61E1D">
        <w:rPr>
          <w:rFonts w:ascii="Times New Roman" w:hAnsi="Times New Roman" w:cs="Times New Roman"/>
          <w:szCs w:val="21"/>
        </w:rPr>
        <w:t xml:space="preserve">(1) </w:t>
      </w:r>
      <w:r w:rsidR="00410EE5">
        <w:rPr>
          <w:rFonts w:ascii="Times New Roman" w:hAnsi="Times New Roman" w:cs="Times New Roman" w:hint="eastAsia"/>
          <w:szCs w:val="21"/>
        </w:rPr>
        <w:t>Outline of audit cases and the relevant</w:t>
      </w:r>
      <w:r w:rsidRPr="00F61E1D">
        <w:rPr>
          <w:rFonts w:ascii="Times New Roman" w:hAnsi="Times New Roman" w:cs="Times New Roman"/>
          <w:szCs w:val="21"/>
        </w:rPr>
        <w:t xml:space="preserve"> SDGs</w:t>
      </w:r>
    </w:p>
    <w:p w:rsidR="00C92A0E" w:rsidRPr="00F61E1D" w:rsidRDefault="00C92A0E" w:rsidP="00C92A0E">
      <w:pPr>
        <w:ind w:leftChars="135" w:left="283"/>
        <w:rPr>
          <w:rFonts w:ascii="Times New Roman" w:hAnsi="Times New Roman" w:cs="Times New Roman"/>
          <w:szCs w:val="21"/>
        </w:rPr>
      </w:pPr>
      <w:r w:rsidRPr="00F61E1D">
        <w:rPr>
          <w:rFonts w:ascii="Times New Roman" w:hAnsi="Times New Roman" w:cs="Times New Roman"/>
          <w:szCs w:val="21"/>
        </w:rPr>
        <w:t xml:space="preserve">　</w:t>
      </w:r>
      <w:r w:rsidRPr="00F61E1D">
        <w:rPr>
          <w:rFonts w:ascii="Times New Roman" w:hAnsi="Times New Roman" w:cs="Times New Roman"/>
          <w:szCs w:val="21"/>
        </w:rPr>
        <w:t>In Japan, the Act on the Promotion of Effective Utilization of Resources (Recycle Act) was enacted in 1991 for the purpose of ensuring the effective utilization of recyclable resources as well as contributing to waste reduction and environmental preservation</w:t>
      </w:r>
      <w:r w:rsidR="00410EE5">
        <w:rPr>
          <w:rFonts w:ascii="Times New Roman" w:hAnsi="Times New Roman" w:cs="Times New Roman"/>
          <w:szCs w:val="21"/>
        </w:rPr>
        <w:t xml:space="preserve">. Hence, the Board conducted </w:t>
      </w:r>
      <w:r w:rsidRPr="00F61E1D">
        <w:rPr>
          <w:rFonts w:ascii="Times New Roman" w:hAnsi="Times New Roman" w:cs="Times New Roman"/>
          <w:szCs w:val="21"/>
        </w:rPr>
        <w:t>audit</w:t>
      </w:r>
      <w:r w:rsidR="00410EE5">
        <w:rPr>
          <w:rFonts w:ascii="Times New Roman" w:hAnsi="Times New Roman" w:cs="Times New Roman" w:hint="eastAsia"/>
          <w:szCs w:val="21"/>
        </w:rPr>
        <w:t>s</w:t>
      </w:r>
      <w:r w:rsidRPr="00F61E1D">
        <w:rPr>
          <w:rFonts w:ascii="Times New Roman" w:hAnsi="Times New Roman" w:cs="Times New Roman"/>
          <w:szCs w:val="21"/>
        </w:rPr>
        <w:t xml:space="preserve"> on the use of recycled crushed stone, which is commercialized by crushing concrete and asphalt-concrete that are generated from the demolition work of buildings, the resurfacing work of paved roads, etc., and then removing impurities from the resultant crushed stone, in road improvement work, etc. As a result, the use rate of recycled crushed stone was found to be remarkably low despite the fact that recycled crushed stone was available for use and inexpensive compared with virgin crushed stone produced by crushing raw stone. For this reason, the Board </w:t>
      </w:r>
      <w:r w:rsidR="00410EE5">
        <w:rPr>
          <w:rFonts w:ascii="Times New Roman" w:hAnsi="Times New Roman" w:cs="Times New Roman" w:hint="eastAsia"/>
          <w:szCs w:val="21"/>
        </w:rPr>
        <w:t>has been reported</w:t>
      </w:r>
      <w:r w:rsidRPr="00F61E1D">
        <w:rPr>
          <w:rFonts w:ascii="Times New Roman" w:hAnsi="Times New Roman" w:cs="Times New Roman"/>
          <w:szCs w:val="21"/>
        </w:rPr>
        <w:t xml:space="preserve"> </w:t>
      </w:r>
      <w:r w:rsidR="00410EE5">
        <w:rPr>
          <w:rFonts w:ascii="Times New Roman" w:hAnsi="Times New Roman" w:cs="Times New Roman" w:hint="eastAsia"/>
          <w:szCs w:val="21"/>
        </w:rPr>
        <w:t xml:space="preserve">the necessity of </w:t>
      </w:r>
      <w:r w:rsidRPr="00F61E1D">
        <w:rPr>
          <w:rFonts w:ascii="Times New Roman" w:hAnsi="Times New Roman" w:cs="Times New Roman"/>
          <w:szCs w:val="21"/>
        </w:rPr>
        <w:t>efforts to promote the use of the recycled stone.</w:t>
      </w:r>
    </w:p>
    <w:p w:rsidR="0042182F" w:rsidRPr="0042182F" w:rsidRDefault="0042182F" w:rsidP="007E1813">
      <w:pPr>
        <w:ind w:leftChars="135" w:left="283"/>
      </w:pPr>
      <w:r>
        <w:rPr>
          <w:rFonts w:hint="eastAsia"/>
        </w:rPr>
        <w:t xml:space="preserve">　</w:t>
      </w:r>
    </w:p>
    <w:p w:rsidR="00C92A0E" w:rsidRPr="00F61E1D" w:rsidRDefault="00C92A0E" w:rsidP="00C92A0E">
      <w:pPr>
        <w:ind w:leftChars="135" w:left="283" w:firstLineChars="50" w:firstLine="105"/>
        <w:rPr>
          <w:rFonts w:ascii="Times New Roman" w:hAnsi="Times New Roman" w:cs="Times New Roman"/>
          <w:szCs w:val="21"/>
        </w:rPr>
      </w:pPr>
      <w:r w:rsidRPr="00F61E1D">
        <w:rPr>
          <w:rFonts w:ascii="Times New Roman" w:hAnsi="Times New Roman" w:cs="Times New Roman"/>
          <w:szCs w:val="21"/>
        </w:rPr>
        <w:t xml:space="preserve">The first </w:t>
      </w:r>
      <w:r w:rsidR="00410EE5">
        <w:rPr>
          <w:rFonts w:ascii="Times New Roman" w:hAnsi="Times New Roman" w:cs="Times New Roman" w:hint="eastAsia"/>
          <w:szCs w:val="21"/>
        </w:rPr>
        <w:t>audit case reported</w:t>
      </w:r>
      <w:r w:rsidRPr="00F61E1D">
        <w:rPr>
          <w:rFonts w:ascii="Times New Roman" w:hAnsi="Times New Roman" w:cs="Times New Roman"/>
          <w:szCs w:val="21"/>
        </w:rPr>
        <w:t xml:space="preserve"> was </w:t>
      </w:r>
      <w:r w:rsidR="00410EE5">
        <w:rPr>
          <w:rFonts w:ascii="Times New Roman" w:hAnsi="Times New Roman" w:cs="Times New Roman" w:hint="eastAsia"/>
          <w:szCs w:val="21"/>
        </w:rPr>
        <w:t xml:space="preserve">the demanded </w:t>
      </w:r>
      <w:r w:rsidR="006936C4">
        <w:rPr>
          <w:rFonts w:ascii="Times New Roman" w:hAnsi="Times New Roman" w:cs="Times New Roman" w:hint="eastAsia"/>
          <w:szCs w:val="21"/>
        </w:rPr>
        <w:t xml:space="preserve">improvement </w:t>
      </w:r>
      <w:r w:rsidR="00410EE5">
        <w:rPr>
          <w:rFonts w:ascii="Times New Roman" w:hAnsi="Times New Roman" w:cs="Times New Roman" w:hint="eastAsia"/>
          <w:szCs w:val="21"/>
        </w:rPr>
        <w:t xml:space="preserve">measures </w:t>
      </w:r>
      <w:r w:rsidR="00DD6DE2">
        <w:rPr>
          <w:rFonts w:ascii="Times New Roman" w:hAnsi="Times New Roman" w:cs="Times New Roman"/>
          <w:szCs w:val="21"/>
        </w:rPr>
        <w:t xml:space="preserve">to the </w:t>
      </w:r>
      <w:r w:rsidRPr="00F61E1D">
        <w:rPr>
          <w:rFonts w:ascii="Times New Roman" w:hAnsi="Times New Roman" w:cs="Times New Roman"/>
          <w:szCs w:val="21"/>
        </w:rPr>
        <w:t xml:space="preserve"> </w:t>
      </w:r>
      <w:r w:rsidRPr="00DE2876">
        <w:rPr>
          <w:rFonts w:ascii="Times New Roman" w:hAnsi="Times New Roman" w:cs="Times New Roman"/>
          <w:szCs w:val="21"/>
        </w:rPr>
        <w:t>Ministry of Construction</w:t>
      </w:r>
      <w:r w:rsidR="00410EE5" w:rsidRPr="00DE2876">
        <w:rPr>
          <w:rFonts w:ascii="Times New Roman" w:hAnsi="Times New Roman" w:cs="Times New Roman" w:hint="eastAsia"/>
          <w:szCs w:val="21"/>
        </w:rPr>
        <w:t xml:space="preserve"> in 1996</w:t>
      </w:r>
      <w:r w:rsidRPr="00DE2876">
        <w:rPr>
          <w:rFonts w:ascii="Times New Roman" w:hAnsi="Times New Roman" w:cs="Times New Roman"/>
          <w:szCs w:val="21"/>
        </w:rPr>
        <w:t xml:space="preserve">, and thereafter </w:t>
      </w:r>
      <w:r w:rsidR="006936C4" w:rsidRPr="00DE2876">
        <w:rPr>
          <w:rFonts w:ascii="Times New Roman" w:hAnsi="Times New Roman" w:cs="Times New Roman" w:hint="eastAsia"/>
          <w:szCs w:val="21"/>
        </w:rPr>
        <w:t xml:space="preserve">the Board </w:t>
      </w:r>
      <w:r w:rsidR="00410EE5" w:rsidRPr="00DE2876">
        <w:rPr>
          <w:rFonts w:ascii="Times New Roman" w:hAnsi="Times New Roman" w:cs="Times New Roman" w:hint="eastAsia"/>
          <w:szCs w:val="21"/>
        </w:rPr>
        <w:t>demanded</w:t>
      </w:r>
      <w:r w:rsidRPr="00DE2876">
        <w:rPr>
          <w:rFonts w:ascii="Times New Roman" w:hAnsi="Times New Roman" w:cs="Times New Roman"/>
          <w:szCs w:val="21"/>
        </w:rPr>
        <w:t xml:space="preserve"> </w:t>
      </w:r>
      <w:r w:rsidR="00DD6DE2" w:rsidRPr="00DE2876">
        <w:rPr>
          <w:rFonts w:ascii="Times New Roman" w:hAnsi="Times New Roman" w:cs="Times New Roman" w:hint="eastAsia"/>
          <w:szCs w:val="21"/>
        </w:rPr>
        <w:t xml:space="preserve">improvement </w:t>
      </w:r>
      <w:r w:rsidR="006936C4" w:rsidRPr="00DE2876">
        <w:rPr>
          <w:rFonts w:ascii="Times New Roman" w:hAnsi="Times New Roman" w:cs="Times New Roman" w:hint="eastAsia"/>
          <w:szCs w:val="21"/>
        </w:rPr>
        <w:t xml:space="preserve">measures to </w:t>
      </w:r>
      <w:r w:rsidRPr="00DE2876">
        <w:rPr>
          <w:rFonts w:ascii="Times New Roman" w:hAnsi="Times New Roman" w:cs="Times New Roman"/>
          <w:szCs w:val="21"/>
        </w:rPr>
        <w:t>Japan Railway Construction Public Corporation in</w:t>
      </w:r>
      <w:r w:rsidRPr="00F61E1D">
        <w:rPr>
          <w:rFonts w:ascii="Times New Roman" w:hAnsi="Times New Roman" w:cs="Times New Roman"/>
          <w:szCs w:val="21"/>
        </w:rPr>
        <w:t xml:space="preserve"> 2001, to the Ministry of Land, Infrastructure, Transport and Tourism (“MLIT”) in 2006</w:t>
      </w:r>
      <w:r w:rsidRPr="00F61E1D">
        <w:rPr>
          <w:rStyle w:val="a6"/>
          <w:rFonts w:ascii="Times New Roman" w:hAnsi="Times New Roman" w:cs="Times New Roman"/>
          <w:szCs w:val="21"/>
        </w:rPr>
        <w:footnoteReference w:id="1"/>
      </w:r>
      <w:r w:rsidRPr="00F61E1D">
        <w:rPr>
          <w:rFonts w:ascii="Times New Roman" w:hAnsi="Times New Roman" w:cs="Times New Roman"/>
          <w:szCs w:val="21"/>
        </w:rPr>
        <w:t xml:space="preserve"> and 2008, and to the Ministry of Agriculture, Forestry and Fisheries (“MAFF”) in 2012 with regard to the use of recycled crushed stone for forest roads, and in 2013 with regard to the Board’s demand from the same Ministry for the use of recycled crushed stone as a bedding material for pipelines to transport water for agricultural use. Therefore, the Board has re</w:t>
      </w:r>
      <w:r w:rsidR="00DD6DE2">
        <w:rPr>
          <w:rFonts w:ascii="Times New Roman" w:hAnsi="Times New Roman" w:cs="Times New Roman"/>
          <w:szCs w:val="21"/>
        </w:rPr>
        <w:t xml:space="preserve">peatedly </w:t>
      </w:r>
      <w:r w:rsidR="00FE2830">
        <w:rPr>
          <w:rFonts w:ascii="Times New Roman" w:hAnsi="Times New Roman" w:cs="Times New Roman" w:hint="eastAsia"/>
          <w:szCs w:val="21"/>
        </w:rPr>
        <w:t>presented opinions and d</w:t>
      </w:r>
      <w:r w:rsidR="00DD6DE2">
        <w:rPr>
          <w:rFonts w:ascii="Times New Roman" w:hAnsi="Times New Roman" w:cs="Times New Roman" w:hint="eastAsia"/>
          <w:szCs w:val="21"/>
        </w:rPr>
        <w:t>emanded measures</w:t>
      </w:r>
      <w:r w:rsidRPr="00F61E1D">
        <w:rPr>
          <w:rFonts w:ascii="Times New Roman" w:hAnsi="Times New Roman" w:cs="Times New Roman"/>
          <w:szCs w:val="21"/>
        </w:rPr>
        <w:t xml:space="preserve"> more than 15 years, while </w:t>
      </w:r>
      <w:r w:rsidRPr="00F61E1D">
        <w:rPr>
          <w:rFonts w:ascii="Times New Roman" w:hAnsi="Times New Roman" w:cs="Times New Roman"/>
          <w:szCs w:val="21"/>
        </w:rPr>
        <w:lastRenderedPageBreak/>
        <w:t xml:space="preserve">having widened the scope of projects to which the point concerned applies. These </w:t>
      </w:r>
      <w:r w:rsidR="00DD6DE2">
        <w:rPr>
          <w:rFonts w:ascii="Times New Roman" w:hAnsi="Times New Roman" w:cs="Times New Roman" w:hint="eastAsia"/>
          <w:szCs w:val="21"/>
        </w:rPr>
        <w:t>audit findings</w:t>
      </w:r>
      <w:r w:rsidRPr="00F61E1D">
        <w:rPr>
          <w:rFonts w:ascii="Times New Roman" w:hAnsi="Times New Roman" w:cs="Times New Roman"/>
          <w:szCs w:val="21"/>
        </w:rPr>
        <w:t xml:space="preserve"> contributed, to some extent, to the effective utilization of environmentally-conscious resources and the designing of economical public works, and accordingly are relevant to Goal 12 of the SDGs, “Ensure sustainable consumption and production </w:t>
      </w:r>
      <w:r w:rsidR="00DD6DE2">
        <w:rPr>
          <w:rFonts w:ascii="Times New Roman" w:hAnsi="Times New Roman" w:cs="Times New Roman"/>
          <w:szCs w:val="21"/>
        </w:rPr>
        <w:t xml:space="preserve">patterns.” Among the </w:t>
      </w:r>
      <w:r w:rsidR="00DD6DE2">
        <w:rPr>
          <w:rFonts w:ascii="Times New Roman" w:hAnsi="Times New Roman" w:cs="Times New Roman" w:hint="eastAsia"/>
          <w:szCs w:val="21"/>
        </w:rPr>
        <w:t>audit cases</w:t>
      </w:r>
      <w:r w:rsidRPr="00F61E1D">
        <w:rPr>
          <w:rFonts w:ascii="Times New Roman" w:hAnsi="Times New Roman" w:cs="Times New Roman"/>
          <w:szCs w:val="21"/>
        </w:rPr>
        <w:t>, the overview of</w:t>
      </w:r>
      <w:r w:rsidR="00DD6DE2">
        <w:rPr>
          <w:rFonts w:ascii="Times New Roman" w:hAnsi="Times New Roman" w:cs="Times New Roman"/>
          <w:szCs w:val="21"/>
        </w:rPr>
        <w:t xml:space="preserve"> the audit case </w:t>
      </w:r>
      <w:r w:rsidRPr="00F61E1D">
        <w:rPr>
          <w:rFonts w:ascii="Times New Roman" w:hAnsi="Times New Roman" w:cs="Times New Roman"/>
          <w:szCs w:val="21"/>
        </w:rPr>
        <w:t xml:space="preserve">in 1996 and subsequent </w:t>
      </w:r>
      <w:r w:rsidR="00DD6DE2">
        <w:rPr>
          <w:rFonts w:ascii="Times New Roman" w:hAnsi="Times New Roman" w:cs="Times New Roman" w:hint="eastAsia"/>
          <w:szCs w:val="21"/>
        </w:rPr>
        <w:t>3 audit cases</w:t>
      </w:r>
      <w:r w:rsidRPr="00F61E1D">
        <w:rPr>
          <w:rFonts w:ascii="Times New Roman" w:hAnsi="Times New Roman" w:cs="Times New Roman"/>
          <w:szCs w:val="21"/>
        </w:rPr>
        <w:t xml:space="preserve"> after 2000 is provided below.</w:t>
      </w:r>
    </w:p>
    <w:p w:rsidR="00EF4603" w:rsidRPr="00C92A0E" w:rsidRDefault="00EF4603" w:rsidP="007E1813">
      <w:pPr>
        <w:ind w:leftChars="135" w:left="283"/>
      </w:pPr>
    </w:p>
    <w:p w:rsidR="00C92A0E" w:rsidRPr="00F61E1D" w:rsidRDefault="00A502B4" w:rsidP="00C92A0E">
      <w:pPr>
        <w:ind w:leftChars="135" w:left="283"/>
        <w:rPr>
          <w:rFonts w:ascii="Times New Roman" w:hAnsi="Times New Roman" w:cs="Times New Roman"/>
          <w:szCs w:val="21"/>
        </w:rPr>
      </w:pPr>
      <w:r>
        <w:rPr>
          <w:rFonts w:hint="eastAsia"/>
        </w:rPr>
        <w:t xml:space="preserve">　</w:t>
      </w:r>
      <w:r w:rsidR="00DD6DE2">
        <w:rPr>
          <w:rFonts w:ascii="Times New Roman" w:hAnsi="Times New Roman" w:cs="Times New Roman"/>
          <w:szCs w:val="21"/>
        </w:rPr>
        <w:t>(2) O</w:t>
      </w:r>
      <w:r w:rsidR="00DD6DE2">
        <w:rPr>
          <w:rFonts w:ascii="Times New Roman" w:hAnsi="Times New Roman" w:cs="Times New Roman" w:hint="eastAsia"/>
          <w:szCs w:val="21"/>
        </w:rPr>
        <w:t>utline</w:t>
      </w:r>
      <w:r w:rsidR="00C92A0E" w:rsidRPr="00F61E1D">
        <w:rPr>
          <w:rFonts w:ascii="Times New Roman" w:hAnsi="Times New Roman" w:cs="Times New Roman"/>
          <w:szCs w:val="21"/>
        </w:rPr>
        <w:t xml:space="preserve"> of the audit </w:t>
      </w:r>
      <w:r w:rsidR="00FE2830">
        <w:rPr>
          <w:rFonts w:ascii="Times New Roman" w:hAnsi="Times New Roman" w:cs="Times New Roman" w:hint="eastAsia"/>
          <w:szCs w:val="21"/>
        </w:rPr>
        <w:t>case</w:t>
      </w:r>
      <w:r w:rsidR="00C92A0E" w:rsidRPr="00F61E1D">
        <w:rPr>
          <w:rFonts w:ascii="Times New Roman" w:hAnsi="Times New Roman" w:cs="Times New Roman"/>
          <w:szCs w:val="21"/>
        </w:rPr>
        <w:t xml:space="preserve"> in 1996</w:t>
      </w:r>
    </w:p>
    <w:p w:rsidR="00C92A0E" w:rsidRPr="00F61E1D" w:rsidRDefault="00C92A0E" w:rsidP="00C92A0E">
      <w:pPr>
        <w:ind w:leftChars="135" w:left="283"/>
        <w:rPr>
          <w:rFonts w:ascii="Times New Roman" w:hAnsi="Times New Roman" w:cs="Times New Roman"/>
          <w:szCs w:val="21"/>
        </w:rPr>
      </w:pPr>
      <w:r w:rsidRPr="00F61E1D">
        <w:rPr>
          <w:rFonts w:ascii="Times New Roman" w:hAnsi="Times New Roman" w:cs="Times New Roman"/>
          <w:szCs w:val="21"/>
        </w:rPr>
        <w:t>・</w:t>
      </w:r>
      <w:r w:rsidRPr="00F61E1D">
        <w:rPr>
          <w:rFonts w:ascii="Times New Roman" w:hAnsi="Times New Roman" w:cs="Times New Roman"/>
          <w:szCs w:val="21"/>
        </w:rPr>
        <w:t>Use of recycled crushed stone for road reconstruction projects, etc. (Ministry of Construction)</w:t>
      </w:r>
    </w:p>
    <w:p w:rsidR="00C92A0E" w:rsidRPr="00F61E1D" w:rsidRDefault="00C92A0E" w:rsidP="00C92A0E">
      <w:pPr>
        <w:ind w:leftChars="135" w:left="283" w:firstLineChars="50" w:firstLine="105"/>
        <w:rPr>
          <w:rFonts w:ascii="Times New Roman" w:hAnsi="Times New Roman" w:cs="Times New Roman"/>
          <w:szCs w:val="21"/>
        </w:rPr>
      </w:pPr>
      <w:r w:rsidRPr="00F61E1D">
        <w:rPr>
          <w:rFonts w:ascii="Times New Roman" w:hAnsi="Times New Roman" w:cs="Times New Roman"/>
          <w:szCs w:val="21"/>
        </w:rPr>
        <w:t>Around 1996, whe</w:t>
      </w:r>
      <w:r w:rsidR="00DD6DE2">
        <w:rPr>
          <w:rFonts w:ascii="Times New Roman" w:hAnsi="Times New Roman" w:cs="Times New Roman"/>
          <w:szCs w:val="21"/>
        </w:rPr>
        <w:t xml:space="preserve">n the audit </w:t>
      </w:r>
      <w:r w:rsidR="00DD6DE2">
        <w:rPr>
          <w:rFonts w:ascii="Times New Roman" w:hAnsi="Times New Roman" w:cs="Times New Roman" w:hint="eastAsia"/>
          <w:szCs w:val="21"/>
        </w:rPr>
        <w:t>was conducted</w:t>
      </w:r>
      <w:r w:rsidRPr="00F61E1D">
        <w:rPr>
          <w:rFonts w:ascii="Times New Roman" w:hAnsi="Times New Roman" w:cs="Times New Roman"/>
          <w:szCs w:val="21"/>
        </w:rPr>
        <w:t>, the full-scale production of recycled crushed stone started at recycling facilities. Its price was lower than that of virgin crushed stone since the costs of obtaining raw stone required for virgin crushed stone were not incurred for recycled crushed stone. On this basis, the Board conducted an audit to examine whether recycled crushed stone was properly used and estimates were economical, in line with the purposes of the Recycle Act and relevant circular notice, etc.</w:t>
      </w:r>
    </w:p>
    <w:p w:rsidR="00C92A0E" w:rsidRPr="00F61E1D" w:rsidRDefault="00C92A0E" w:rsidP="00C92A0E">
      <w:pPr>
        <w:ind w:leftChars="135" w:left="283" w:firstLineChars="50" w:firstLine="105"/>
        <w:rPr>
          <w:rFonts w:ascii="Times New Roman" w:hAnsi="Times New Roman" w:cs="Times New Roman"/>
          <w:szCs w:val="21"/>
        </w:rPr>
      </w:pPr>
      <w:r w:rsidRPr="00F61E1D">
        <w:rPr>
          <w:rFonts w:ascii="Times New Roman" w:hAnsi="Times New Roman" w:cs="Times New Roman"/>
          <w:szCs w:val="21"/>
        </w:rPr>
        <w:t xml:space="preserve">In relation to nationally subsidized projects that were arranged by the Ministry of Construction for local governments implementing road maintenance projects for general national roads and local roads (hereinafter, “Operating Body”), the audit was conducted on 2,807 cases of road improvement/paving work implemented in </w:t>
      </w:r>
      <w:r w:rsidR="00D77C44">
        <w:rPr>
          <w:rFonts w:ascii="Times New Roman" w:hAnsi="Times New Roman" w:cs="Times New Roman"/>
          <w:szCs w:val="21"/>
        </w:rPr>
        <w:t>FY</w:t>
      </w:r>
      <w:r w:rsidRPr="00F61E1D">
        <w:rPr>
          <w:rFonts w:ascii="Times New Roman" w:hAnsi="Times New Roman" w:cs="Times New Roman"/>
          <w:szCs w:val="21"/>
        </w:rPr>
        <w:t xml:space="preserve"> 1995 or </w:t>
      </w:r>
      <w:r w:rsidR="00D77C44">
        <w:rPr>
          <w:rFonts w:ascii="Times New Roman" w:hAnsi="Times New Roman" w:cs="Times New Roman"/>
          <w:szCs w:val="21"/>
        </w:rPr>
        <w:t>FY</w:t>
      </w:r>
      <w:r w:rsidRPr="00F61E1D">
        <w:rPr>
          <w:rFonts w:ascii="Times New Roman" w:hAnsi="Times New Roman" w:cs="Times New Roman"/>
          <w:szCs w:val="21"/>
        </w:rPr>
        <w:t xml:space="preserve"> 1996 by a total o</w:t>
      </w:r>
      <w:r w:rsidR="00FE2830">
        <w:rPr>
          <w:rFonts w:ascii="Times New Roman" w:hAnsi="Times New Roman" w:cs="Times New Roman"/>
          <w:szCs w:val="21"/>
        </w:rPr>
        <w:t>f 318 Operating Bodies in</w:t>
      </w:r>
      <w:r w:rsidRPr="00F61E1D">
        <w:rPr>
          <w:rFonts w:ascii="Times New Roman" w:hAnsi="Times New Roman" w:cs="Times New Roman"/>
          <w:szCs w:val="21"/>
        </w:rPr>
        <w:t xml:space="preserve"> 11 prefectures (including municipalities within these prefectures) (with a total construction cost of approximately </w:t>
      </w:r>
      <w:r w:rsidR="00D77C44">
        <w:rPr>
          <w:rFonts w:ascii="Times New Roman" w:hAnsi="Times New Roman" w:cs="Times New Roman" w:hint="eastAsia"/>
          <w:szCs w:val="21"/>
        </w:rPr>
        <w:t xml:space="preserve">JPY </w:t>
      </w:r>
      <w:r w:rsidRPr="00F61E1D">
        <w:rPr>
          <w:rFonts w:ascii="Times New Roman" w:hAnsi="Times New Roman" w:cs="Times New Roman"/>
          <w:szCs w:val="21"/>
        </w:rPr>
        <w:t xml:space="preserve">163,627.39 million [approximately USD 1,363.56 million], and national subsidies of approximately </w:t>
      </w:r>
      <w:r w:rsidR="00D77C44">
        <w:rPr>
          <w:rFonts w:ascii="Times New Roman" w:hAnsi="Times New Roman" w:cs="Times New Roman" w:hint="eastAsia"/>
          <w:szCs w:val="21"/>
        </w:rPr>
        <w:t xml:space="preserve">JPY </w:t>
      </w:r>
      <w:r w:rsidRPr="00F61E1D">
        <w:rPr>
          <w:rFonts w:ascii="Times New Roman" w:hAnsi="Times New Roman" w:cs="Times New Roman"/>
          <w:szCs w:val="21"/>
        </w:rPr>
        <w:t xml:space="preserve">84,149.31 million [approximately USD 701.24 million]). In the aforementioned work, a large amount of crushed stone was used as a </w:t>
      </w:r>
      <w:proofErr w:type="spellStart"/>
      <w:r w:rsidRPr="00F61E1D">
        <w:rPr>
          <w:rFonts w:ascii="Times New Roman" w:hAnsi="Times New Roman" w:cs="Times New Roman"/>
          <w:szCs w:val="21"/>
        </w:rPr>
        <w:t>subbase</w:t>
      </w:r>
      <w:proofErr w:type="spellEnd"/>
      <w:r w:rsidRPr="00F61E1D">
        <w:rPr>
          <w:rFonts w:ascii="Times New Roman" w:hAnsi="Times New Roman" w:cs="Times New Roman"/>
          <w:szCs w:val="21"/>
        </w:rPr>
        <w:t xml:space="preserve"> course material for carriageway areas and sidewalk areas, and as a bedding material, etc., for road structures, and the design quantity amounted to 1,519,000 m</w:t>
      </w:r>
      <w:r w:rsidRPr="00F61E1D">
        <w:rPr>
          <w:rFonts w:ascii="Times New Roman" w:hAnsi="Times New Roman" w:cs="Times New Roman"/>
          <w:szCs w:val="21"/>
          <w:vertAlign w:val="superscript"/>
        </w:rPr>
        <w:t>3</w:t>
      </w:r>
      <w:r w:rsidRPr="00F61E1D">
        <w:rPr>
          <w:rFonts w:ascii="Times New Roman" w:hAnsi="Times New Roman" w:cs="Times New Roman"/>
          <w:szCs w:val="21"/>
        </w:rPr>
        <w:t xml:space="preserve"> in total (the estimated material cost was approximately </w:t>
      </w:r>
      <w:r w:rsidR="00D77C44">
        <w:rPr>
          <w:rFonts w:ascii="Times New Roman" w:hAnsi="Times New Roman" w:cs="Times New Roman" w:hint="eastAsia"/>
          <w:szCs w:val="21"/>
        </w:rPr>
        <w:t xml:space="preserve">JPY </w:t>
      </w:r>
      <w:r w:rsidRPr="00F61E1D">
        <w:rPr>
          <w:rFonts w:ascii="Times New Roman" w:hAnsi="Times New Roman" w:cs="Times New Roman"/>
          <w:szCs w:val="21"/>
        </w:rPr>
        <w:t xml:space="preserve">4,306.62 million in total [approximately USD 35.88 million]; and national subsidies were approximately </w:t>
      </w:r>
      <w:r w:rsidR="00D77C44">
        <w:rPr>
          <w:rFonts w:ascii="Times New Roman" w:hAnsi="Times New Roman" w:cs="Times New Roman" w:hint="eastAsia"/>
          <w:szCs w:val="21"/>
        </w:rPr>
        <w:t xml:space="preserve">JPY </w:t>
      </w:r>
      <w:r w:rsidRPr="00F61E1D">
        <w:rPr>
          <w:rFonts w:ascii="Times New Roman" w:hAnsi="Times New Roman" w:cs="Times New Roman"/>
          <w:szCs w:val="21"/>
        </w:rPr>
        <w:t>2,198.78 million [approximately USD 18.32 million]).</w:t>
      </w:r>
    </w:p>
    <w:p w:rsidR="00C92A0E" w:rsidRPr="00F61E1D" w:rsidRDefault="00C92A0E" w:rsidP="00FE2830">
      <w:pPr>
        <w:ind w:leftChars="135" w:left="283"/>
        <w:rPr>
          <w:rFonts w:ascii="Times New Roman" w:hAnsi="Times New Roman" w:cs="Times New Roman"/>
          <w:szCs w:val="21"/>
        </w:rPr>
      </w:pPr>
      <w:r w:rsidRPr="00F61E1D">
        <w:rPr>
          <w:rFonts w:ascii="Times New Roman" w:hAnsi="Times New Roman" w:cs="Times New Roman"/>
          <w:szCs w:val="21"/>
        </w:rPr>
        <w:t>The results of an inspection of the use of recycled crushed stone in the aforementioned work were as follows:</w:t>
      </w:r>
    </w:p>
    <w:p w:rsidR="00C92A0E" w:rsidRPr="00F61E1D" w:rsidRDefault="00C92A0E" w:rsidP="00FE2830">
      <w:pPr>
        <w:ind w:leftChars="135" w:left="283"/>
        <w:rPr>
          <w:rFonts w:ascii="Times New Roman" w:hAnsi="Times New Roman" w:cs="Times New Roman"/>
          <w:szCs w:val="21"/>
        </w:rPr>
      </w:pPr>
      <w:r w:rsidRPr="00F61E1D">
        <w:rPr>
          <w:rFonts w:ascii="Times New Roman" w:hAnsi="Times New Roman" w:cs="Times New Roman"/>
          <w:szCs w:val="21"/>
        </w:rPr>
        <w:t>In the 2,807 cases of road improvement/paving work in the foregoing 11 prefectures, recycling facilities were located within 40 km from each of the work sites, and thus the work concerned were being carried out in the areas where it was possible to use recycle crushed stone. Nonetheless, some Operating Bodies limited the scope of projects and work types for which they would use recycled crushed stone, or did not disseminate its use, or the instructions they provided with regard to the use were insufficient. Consequently, the use rate of recycled crushed stone in the work concerned was considerably low.</w:t>
      </w:r>
    </w:p>
    <w:p w:rsidR="00C92A0E" w:rsidRPr="00F61E1D" w:rsidRDefault="00C92A0E" w:rsidP="00C92A0E">
      <w:pPr>
        <w:ind w:leftChars="135" w:left="283" w:firstLineChars="100" w:firstLine="210"/>
        <w:rPr>
          <w:rFonts w:ascii="Times New Roman" w:hAnsi="Times New Roman" w:cs="Times New Roman"/>
          <w:szCs w:val="21"/>
        </w:rPr>
      </w:pPr>
      <w:r w:rsidRPr="00F61E1D">
        <w:rPr>
          <w:rFonts w:ascii="Times New Roman" w:hAnsi="Times New Roman" w:cs="Times New Roman"/>
          <w:szCs w:val="21"/>
        </w:rPr>
        <w:lastRenderedPageBreak/>
        <w:t xml:space="preserve">The production volume of recycled crushed stone increased from 48 million tons in </w:t>
      </w:r>
      <w:r w:rsidR="00D77C44">
        <w:rPr>
          <w:rFonts w:ascii="Times New Roman" w:hAnsi="Times New Roman" w:cs="Times New Roman"/>
          <w:szCs w:val="21"/>
        </w:rPr>
        <w:t>FY</w:t>
      </w:r>
      <w:r w:rsidRPr="00F61E1D">
        <w:rPr>
          <w:rFonts w:ascii="Times New Roman" w:hAnsi="Times New Roman" w:cs="Times New Roman"/>
          <w:szCs w:val="21"/>
        </w:rPr>
        <w:t xml:space="preserve"> 1993 to 72 million tons in </w:t>
      </w:r>
      <w:r w:rsidR="00D77C44">
        <w:rPr>
          <w:rFonts w:ascii="Times New Roman" w:hAnsi="Times New Roman" w:cs="Times New Roman"/>
          <w:szCs w:val="21"/>
        </w:rPr>
        <w:t>FY</w:t>
      </w:r>
      <w:r w:rsidRPr="00F61E1D">
        <w:rPr>
          <w:rFonts w:ascii="Times New Roman" w:hAnsi="Times New Roman" w:cs="Times New Roman"/>
          <w:szCs w:val="21"/>
        </w:rPr>
        <w:t xml:space="preserve"> 1995. Similarly, the number of recycling facilities installed to process recycled crushed stone rose from 637 to 1,186. In addition, most of the recycled crushed stone produced at recycling facilities conformed to applicable quality standards, and was usable in </w:t>
      </w:r>
      <w:proofErr w:type="spellStart"/>
      <w:r w:rsidRPr="00F61E1D">
        <w:rPr>
          <w:rFonts w:ascii="Times New Roman" w:hAnsi="Times New Roman" w:cs="Times New Roman"/>
          <w:szCs w:val="21"/>
        </w:rPr>
        <w:t>subbase</w:t>
      </w:r>
      <w:proofErr w:type="spellEnd"/>
      <w:r w:rsidRPr="00F61E1D">
        <w:rPr>
          <w:rFonts w:ascii="Times New Roman" w:hAnsi="Times New Roman" w:cs="Times New Roman"/>
          <w:szCs w:val="21"/>
        </w:rPr>
        <w:t xml:space="preserve"> course work, etc., in the same manner as virgin crushed stone.</w:t>
      </w:r>
    </w:p>
    <w:p w:rsidR="00C92A0E" w:rsidRPr="00F61E1D" w:rsidRDefault="00C92A0E" w:rsidP="00C92A0E">
      <w:pPr>
        <w:ind w:leftChars="135" w:left="283" w:firstLineChars="50" w:firstLine="105"/>
        <w:rPr>
          <w:rFonts w:ascii="Times New Roman" w:hAnsi="Times New Roman" w:cs="Times New Roman"/>
          <w:szCs w:val="21"/>
        </w:rPr>
      </w:pPr>
      <w:r w:rsidRPr="00F61E1D">
        <w:rPr>
          <w:rFonts w:ascii="Times New Roman" w:hAnsi="Times New Roman" w:cs="Times New Roman"/>
          <w:szCs w:val="21"/>
        </w:rPr>
        <w:t xml:space="preserve">Furthermore, in road improvement work and road paving work carried out for general national roads by the Ministry of Construction as the Operating Body, recycled crushed stone had been used as a </w:t>
      </w:r>
      <w:proofErr w:type="spellStart"/>
      <w:r w:rsidRPr="00F61E1D">
        <w:rPr>
          <w:rFonts w:ascii="Times New Roman" w:hAnsi="Times New Roman" w:cs="Times New Roman"/>
          <w:szCs w:val="21"/>
        </w:rPr>
        <w:t>subbase</w:t>
      </w:r>
      <w:proofErr w:type="spellEnd"/>
      <w:r w:rsidRPr="00F61E1D">
        <w:rPr>
          <w:rFonts w:ascii="Times New Roman" w:hAnsi="Times New Roman" w:cs="Times New Roman"/>
          <w:szCs w:val="21"/>
        </w:rPr>
        <w:t xml:space="preserve"> course material, etc., and no particular problem had arisen in such work.</w:t>
      </w:r>
    </w:p>
    <w:p w:rsidR="00373A9D" w:rsidRDefault="00373A9D" w:rsidP="007E1813">
      <w:pPr>
        <w:ind w:leftChars="135" w:left="283"/>
      </w:pPr>
    </w:p>
    <w:p w:rsidR="00C92A0E" w:rsidRPr="00F61E1D" w:rsidRDefault="00C92A0E" w:rsidP="00C92A0E">
      <w:pPr>
        <w:ind w:leftChars="135" w:left="283" w:firstLineChars="50" w:firstLine="105"/>
        <w:rPr>
          <w:rFonts w:ascii="Times New Roman" w:hAnsi="Times New Roman" w:cs="Times New Roman"/>
          <w:szCs w:val="21"/>
        </w:rPr>
      </w:pPr>
      <w:r w:rsidRPr="00F61E1D">
        <w:rPr>
          <w:rFonts w:ascii="Times New Roman" w:hAnsi="Times New Roman" w:cs="Times New Roman"/>
          <w:szCs w:val="21"/>
        </w:rPr>
        <w:t>Therefore, for work that satisfied the conditions for the use of recycled crushed stone under the aforementioned circular notice, etc., it was found necessary to ensure that recycled crushed stone, which was available at a lower price than that of virgin crushed stone, was to be used in principle, and necessary to strive to make economical estimates and beneficial use of materials.</w:t>
      </w:r>
    </w:p>
    <w:p w:rsidR="00373A9D" w:rsidRDefault="00373A9D" w:rsidP="007E1813">
      <w:pPr>
        <w:ind w:leftChars="135" w:left="283"/>
      </w:pPr>
    </w:p>
    <w:p w:rsidR="00C92A0E" w:rsidRPr="00F61E1D" w:rsidRDefault="00FF1028" w:rsidP="00C92A0E">
      <w:pPr>
        <w:ind w:leftChars="135" w:left="283" w:firstLineChars="50" w:firstLine="105"/>
        <w:rPr>
          <w:rFonts w:ascii="Times New Roman" w:hAnsi="Times New Roman" w:cs="Times New Roman"/>
          <w:szCs w:val="21"/>
        </w:rPr>
      </w:pPr>
      <w:r>
        <w:rPr>
          <w:rFonts w:ascii="Times New Roman" w:hAnsi="Times New Roman" w:cs="Times New Roman" w:hint="eastAsia"/>
          <w:szCs w:val="21"/>
        </w:rPr>
        <w:t>In response to the findings of the Board,</w:t>
      </w:r>
      <w:r w:rsidR="00C92A0E" w:rsidRPr="00F61E1D">
        <w:rPr>
          <w:rFonts w:ascii="Times New Roman" w:hAnsi="Times New Roman" w:cs="Times New Roman"/>
          <w:szCs w:val="21"/>
        </w:rPr>
        <w:t xml:space="preserve"> the 11 prefectures and the Ministry of Constru</w:t>
      </w:r>
      <w:r>
        <w:rPr>
          <w:rFonts w:ascii="Times New Roman" w:hAnsi="Times New Roman" w:cs="Times New Roman"/>
          <w:szCs w:val="21"/>
        </w:rPr>
        <w:t xml:space="preserve">ction took the following </w:t>
      </w:r>
      <w:r>
        <w:rPr>
          <w:rFonts w:ascii="Times New Roman" w:hAnsi="Times New Roman" w:cs="Times New Roman" w:hint="eastAsia"/>
          <w:szCs w:val="21"/>
        </w:rPr>
        <w:t>measures</w:t>
      </w:r>
      <w:r w:rsidR="00C92A0E" w:rsidRPr="00F61E1D">
        <w:rPr>
          <w:rFonts w:ascii="Times New Roman" w:hAnsi="Times New Roman" w:cs="Times New Roman"/>
          <w:szCs w:val="21"/>
        </w:rPr>
        <w:t xml:space="preserve"> in order to promote the use of recycled crushed stone.</w:t>
      </w:r>
    </w:p>
    <w:p w:rsidR="00C92A0E" w:rsidRPr="00F61E1D" w:rsidRDefault="00C92A0E" w:rsidP="00C92A0E">
      <w:pPr>
        <w:ind w:leftChars="235" w:left="493"/>
        <w:rPr>
          <w:rFonts w:ascii="Times New Roman" w:hAnsi="Times New Roman" w:cs="Times New Roman"/>
          <w:szCs w:val="21"/>
        </w:rPr>
      </w:pPr>
      <w:r w:rsidRPr="00F61E1D">
        <w:rPr>
          <w:rFonts w:ascii="Times New Roman" w:hAnsi="Times New Roman" w:cs="Times New Roman"/>
          <w:szCs w:val="21"/>
        </w:rPr>
        <w:t>a) The 11 prefectures decided to disseminate, and provide guidance on, the active use of recycled crushed stone to the municipalities under the jurisdiction of the prefectures by revising their guidelines for the use of such stone within the period from April to December 1997.</w:t>
      </w:r>
    </w:p>
    <w:p w:rsidR="00C92A0E" w:rsidRPr="00F61E1D" w:rsidRDefault="00C92A0E" w:rsidP="00C92A0E">
      <w:pPr>
        <w:ind w:leftChars="235" w:left="493"/>
        <w:rPr>
          <w:rFonts w:ascii="Times New Roman" w:hAnsi="Times New Roman" w:cs="Times New Roman"/>
          <w:szCs w:val="21"/>
        </w:rPr>
      </w:pPr>
      <w:r w:rsidRPr="00F61E1D">
        <w:rPr>
          <w:rFonts w:ascii="Times New Roman" w:hAnsi="Times New Roman" w:cs="Times New Roman"/>
          <w:szCs w:val="21"/>
        </w:rPr>
        <w:t>b) In November 1997, in an attempt to once again thoroughly disseminate the utilization of recycled crushed stone, the Ministry of Construction notified prefectures, etc., to make efforts to encourage each Operating Body implementing public construction work to actively use the stone.</w:t>
      </w:r>
    </w:p>
    <w:p w:rsidR="00396DF3" w:rsidRPr="00C92A0E" w:rsidRDefault="00396DF3" w:rsidP="007E1813">
      <w:pPr>
        <w:ind w:leftChars="135" w:left="283"/>
      </w:pPr>
    </w:p>
    <w:p w:rsidR="00ED4A8D" w:rsidRPr="00F61E1D" w:rsidRDefault="00792398" w:rsidP="00ED4A8D">
      <w:pPr>
        <w:ind w:leftChars="135" w:left="283"/>
        <w:rPr>
          <w:rFonts w:ascii="Times New Roman" w:hAnsi="Times New Roman" w:cs="Times New Roman"/>
          <w:szCs w:val="21"/>
        </w:rPr>
      </w:pPr>
      <w:r>
        <w:rPr>
          <w:rFonts w:ascii="Times New Roman" w:hAnsi="Times New Roman" w:cs="Times New Roman"/>
          <w:szCs w:val="21"/>
        </w:rPr>
        <w:t xml:space="preserve"> </w:t>
      </w:r>
      <w:r w:rsidR="00ED4A8D">
        <w:rPr>
          <w:rFonts w:ascii="Times New Roman" w:hAnsi="Times New Roman" w:cs="Times New Roman"/>
          <w:szCs w:val="21"/>
        </w:rPr>
        <w:t xml:space="preserve">(3) Audit </w:t>
      </w:r>
      <w:r w:rsidR="00ED4A8D" w:rsidRPr="00F61E1D">
        <w:rPr>
          <w:rFonts w:ascii="Times New Roman" w:hAnsi="Times New Roman" w:cs="Times New Roman"/>
          <w:szCs w:val="21"/>
        </w:rPr>
        <w:t xml:space="preserve">cases from </w:t>
      </w:r>
      <w:r w:rsidR="00D77C44">
        <w:rPr>
          <w:rFonts w:ascii="Times New Roman" w:hAnsi="Times New Roman" w:cs="Times New Roman"/>
          <w:szCs w:val="21"/>
        </w:rPr>
        <w:t>FY</w:t>
      </w:r>
      <w:r w:rsidR="00ED4A8D" w:rsidRPr="00F61E1D">
        <w:rPr>
          <w:rFonts w:ascii="Times New Roman" w:hAnsi="Times New Roman" w:cs="Times New Roman"/>
          <w:szCs w:val="21"/>
        </w:rPr>
        <w:t xml:space="preserve"> 2001 to </w:t>
      </w:r>
      <w:r w:rsidR="00D77C44">
        <w:rPr>
          <w:rFonts w:ascii="Times New Roman" w:hAnsi="Times New Roman" w:cs="Times New Roman"/>
          <w:szCs w:val="21"/>
        </w:rPr>
        <w:t>FY</w:t>
      </w:r>
      <w:r w:rsidR="00ED4A8D" w:rsidRPr="00F61E1D">
        <w:rPr>
          <w:rFonts w:ascii="Times New Roman" w:hAnsi="Times New Roman" w:cs="Times New Roman"/>
          <w:szCs w:val="21"/>
        </w:rPr>
        <w:t xml:space="preserve"> 2013</w:t>
      </w:r>
    </w:p>
    <w:p w:rsidR="00ED4A8D" w:rsidRPr="00F61E1D" w:rsidRDefault="00ED4A8D" w:rsidP="00ED4A8D">
      <w:pPr>
        <w:ind w:leftChars="135" w:left="283"/>
        <w:rPr>
          <w:rFonts w:ascii="Times New Roman" w:hAnsi="Times New Roman" w:cs="Times New Roman"/>
          <w:szCs w:val="21"/>
        </w:rPr>
      </w:pPr>
      <w:r w:rsidRPr="00F61E1D">
        <w:rPr>
          <w:rFonts w:ascii="Times New Roman" w:hAnsi="Times New Roman" w:cs="Times New Roman"/>
          <w:szCs w:val="21"/>
        </w:rPr>
        <w:t xml:space="preserve">a) Use of recycled crushed stone for construction roads in construction work for </w:t>
      </w:r>
      <w:proofErr w:type="spellStart"/>
      <w:r w:rsidRPr="00F61E1D">
        <w:rPr>
          <w:rFonts w:ascii="Times New Roman" w:hAnsi="Times New Roman" w:cs="Times New Roman"/>
          <w:i/>
          <w:szCs w:val="21"/>
        </w:rPr>
        <w:t>Shinkansen</w:t>
      </w:r>
      <w:proofErr w:type="spellEnd"/>
      <w:r w:rsidRPr="00F61E1D">
        <w:rPr>
          <w:rFonts w:ascii="Times New Roman" w:hAnsi="Times New Roman" w:cs="Times New Roman"/>
          <w:szCs w:val="21"/>
        </w:rPr>
        <w:t xml:space="preserve"> bullet trains, etc</w:t>
      </w:r>
      <w:r w:rsidRPr="00DE2876">
        <w:rPr>
          <w:rFonts w:ascii="Times New Roman" w:hAnsi="Times New Roman" w:cs="Times New Roman"/>
          <w:szCs w:val="21"/>
        </w:rPr>
        <w:t>. (Japan Railway Construction Public Corporation in</w:t>
      </w:r>
      <w:r w:rsidRPr="00F61E1D">
        <w:rPr>
          <w:rFonts w:ascii="Times New Roman" w:hAnsi="Times New Roman" w:cs="Times New Roman"/>
          <w:szCs w:val="21"/>
        </w:rPr>
        <w:t xml:space="preserve"> 2001)</w:t>
      </w:r>
    </w:p>
    <w:p w:rsidR="0026370C" w:rsidRPr="00FB3E91" w:rsidRDefault="00ED4A8D" w:rsidP="00FB3E91">
      <w:pPr>
        <w:ind w:leftChars="135" w:left="283" w:firstLineChars="50" w:firstLine="105"/>
        <w:rPr>
          <w:rFonts w:ascii="Times New Roman" w:hAnsi="Times New Roman" w:cs="Times New Roman"/>
          <w:szCs w:val="21"/>
        </w:rPr>
      </w:pPr>
      <w:r>
        <w:rPr>
          <w:rFonts w:ascii="Times New Roman" w:hAnsi="Times New Roman" w:cs="Times New Roman"/>
          <w:szCs w:val="21"/>
        </w:rPr>
        <w:t xml:space="preserve">As a result of </w:t>
      </w:r>
      <w:r>
        <w:rPr>
          <w:rFonts w:ascii="Times New Roman" w:hAnsi="Times New Roman" w:cs="Times New Roman" w:hint="eastAsia"/>
          <w:szCs w:val="21"/>
        </w:rPr>
        <w:t>the</w:t>
      </w:r>
      <w:r w:rsidR="00C92A0E" w:rsidRPr="00F61E1D">
        <w:rPr>
          <w:rFonts w:ascii="Times New Roman" w:hAnsi="Times New Roman" w:cs="Times New Roman"/>
          <w:szCs w:val="21"/>
        </w:rPr>
        <w:t xml:space="preserve"> audit</w:t>
      </w:r>
      <w:r>
        <w:rPr>
          <w:rFonts w:ascii="Times New Roman" w:hAnsi="Times New Roman" w:cs="Times New Roman" w:hint="eastAsia"/>
          <w:szCs w:val="21"/>
        </w:rPr>
        <w:t xml:space="preserve"> by the Board</w:t>
      </w:r>
      <w:r w:rsidR="00C92A0E" w:rsidRPr="00F61E1D">
        <w:rPr>
          <w:rFonts w:ascii="Times New Roman" w:hAnsi="Times New Roman" w:cs="Times New Roman"/>
          <w:szCs w:val="21"/>
        </w:rPr>
        <w:t xml:space="preserve">, among the construction work that the Corporation contracted for during </w:t>
      </w:r>
      <w:r w:rsidR="00D77C44">
        <w:rPr>
          <w:rFonts w:ascii="Times New Roman" w:hAnsi="Times New Roman" w:cs="Times New Roman"/>
          <w:szCs w:val="21"/>
        </w:rPr>
        <w:t>FY</w:t>
      </w:r>
      <w:r w:rsidR="00C92A0E" w:rsidRPr="00F61E1D">
        <w:rPr>
          <w:rFonts w:ascii="Times New Roman" w:hAnsi="Times New Roman" w:cs="Times New Roman"/>
          <w:szCs w:val="21"/>
        </w:rPr>
        <w:t xml:space="preserve"> 2001, 21 cases of construction work in which recycled crushed stone was used as a base course material, etc., for construction roads, the estimates in 20 cases (with a total construction cost of approximately 55,430.40 million yen [approximately USD 461.92 million]; and a crushed stone volume of 73,400 m</w:t>
      </w:r>
      <w:r w:rsidR="00C92A0E" w:rsidRPr="00F61E1D">
        <w:rPr>
          <w:rFonts w:ascii="Times New Roman" w:hAnsi="Times New Roman" w:cs="Times New Roman"/>
          <w:szCs w:val="21"/>
          <w:vertAlign w:val="superscript"/>
        </w:rPr>
        <w:t>3</w:t>
      </w:r>
      <w:r w:rsidR="00C92A0E" w:rsidRPr="00F61E1D">
        <w:rPr>
          <w:rFonts w:ascii="Times New Roman" w:hAnsi="Times New Roman" w:cs="Times New Roman"/>
          <w:szCs w:val="21"/>
        </w:rPr>
        <w:t xml:space="preserve">) were made by using a unit price of virgin crushed stone because no detail of recycled crush stone was included in commercially available estimation references at the stage of the preliminary survey. However, in the municipalities where the construction sites of these 20 cases were located, </w:t>
      </w:r>
      <w:r w:rsidR="00C92A0E" w:rsidRPr="00F61E1D">
        <w:rPr>
          <w:rFonts w:ascii="Times New Roman" w:hAnsi="Times New Roman" w:cs="Times New Roman"/>
          <w:szCs w:val="21"/>
          <w:u w:val="single"/>
        </w:rPr>
        <w:t xml:space="preserve">there was at least one recycling facility, </w:t>
      </w:r>
      <w:r w:rsidR="00C92A0E" w:rsidRPr="00F61E1D">
        <w:rPr>
          <w:rFonts w:ascii="Times New Roman" w:hAnsi="Times New Roman" w:cs="Times New Roman"/>
          <w:szCs w:val="21"/>
          <w:u w:val="single"/>
        </w:rPr>
        <w:lastRenderedPageBreak/>
        <w:t>meaning that a supply system of recycled crush stone was available for use.</w:t>
      </w:r>
      <w:r w:rsidR="00C92A0E" w:rsidRPr="00F61E1D">
        <w:rPr>
          <w:rFonts w:ascii="Times New Roman" w:hAnsi="Times New Roman" w:cs="Times New Roman"/>
          <w:szCs w:val="21"/>
        </w:rPr>
        <w:t xml:space="preserve"> Besides, with respect to its unit price according to each prefecture’s survey, the average unit price in the municipalities where the 20 cases of construction work took place was 11 to 34% lower than that of virgin crushed stone.</w:t>
      </w:r>
    </w:p>
    <w:p w:rsidR="00C92A0E" w:rsidRPr="00F61E1D" w:rsidRDefault="00C92A0E" w:rsidP="00C92A0E">
      <w:pPr>
        <w:ind w:leftChars="135" w:left="283" w:firstLineChars="50" w:firstLine="105"/>
        <w:rPr>
          <w:rFonts w:ascii="Times New Roman" w:hAnsi="Times New Roman" w:cs="Times New Roman"/>
          <w:szCs w:val="21"/>
        </w:rPr>
      </w:pPr>
      <w:r w:rsidRPr="00F61E1D">
        <w:rPr>
          <w:rFonts w:ascii="Times New Roman" w:hAnsi="Times New Roman" w:cs="Times New Roman"/>
          <w:szCs w:val="21"/>
        </w:rPr>
        <w:t>For this reason, it was found necessary to ensure that recycled crushed stone was to be used in principle when estimating the cost of crushed stone to be used as a material for the base course, etc., of roads.</w:t>
      </w:r>
    </w:p>
    <w:p w:rsidR="00EB24F8" w:rsidRPr="00EB24F8" w:rsidRDefault="003A25D9" w:rsidP="007E1813">
      <w:pPr>
        <w:ind w:leftChars="135" w:left="283"/>
      </w:pPr>
      <w:r>
        <w:rPr>
          <w:rFonts w:hint="eastAsia"/>
        </w:rPr>
        <w:t xml:space="preserve">　</w:t>
      </w:r>
    </w:p>
    <w:p w:rsidR="006C28C7" w:rsidRDefault="00E13CE6" w:rsidP="006C28C7">
      <w:pPr>
        <w:ind w:leftChars="135" w:left="283"/>
      </w:pPr>
      <w:r w:rsidRPr="00F61E1D">
        <w:rPr>
          <w:rFonts w:ascii="Times New Roman" w:hAnsi="Times New Roman" w:cs="Times New Roman"/>
          <w:szCs w:val="21"/>
        </w:rPr>
        <w:t>b) Use of recycled crushed stone for road improvement work, etc. (MLIT, in 2008)</w:t>
      </w:r>
    </w:p>
    <w:p w:rsidR="00C92A0E" w:rsidRPr="00F61E1D" w:rsidRDefault="00C92A0E" w:rsidP="00C92A0E">
      <w:pPr>
        <w:ind w:leftChars="135" w:left="283" w:firstLineChars="50" w:firstLine="105"/>
        <w:rPr>
          <w:rFonts w:ascii="Times New Roman" w:hAnsi="Times New Roman" w:cs="Times New Roman"/>
          <w:szCs w:val="21"/>
        </w:rPr>
      </w:pPr>
      <w:r w:rsidRPr="00F61E1D">
        <w:rPr>
          <w:rFonts w:ascii="Times New Roman" w:hAnsi="Times New Roman" w:cs="Times New Roman"/>
          <w:szCs w:val="21"/>
        </w:rPr>
        <w:t xml:space="preserve">According to the Board’s audit, virgin crushed stone was used as a </w:t>
      </w:r>
      <w:proofErr w:type="spellStart"/>
      <w:r w:rsidRPr="00F61E1D">
        <w:rPr>
          <w:rFonts w:ascii="Times New Roman" w:hAnsi="Times New Roman" w:cs="Times New Roman"/>
          <w:szCs w:val="21"/>
        </w:rPr>
        <w:t>subbase</w:t>
      </w:r>
      <w:proofErr w:type="spellEnd"/>
      <w:r w:rsidRPr="00F61E1D">
        <w:rPr>
          <w:rFonts w:ascii="Times New Roman" w:hAnsi="Times New Roman" w:cs="Times New Roman"/>
          <w:szCs w:val="21"/>
        </w:rPr>
        <w:t xml:space="preserve"> course material, etc., in nine cases of construction work that MLIT handled as projects under its direct control and implemented as one Operating Body, and in 288 cases of construction work that 19 Operating Bodies implemented as subsidized projects, since these Operating Bodies were concerned about the supply and quality of recycled crush stone. However, in all the construction sites of these cases, it was possible to receive a supply of recycled crushed stone. In addition, quality standards equivalent to those for virgin crushed stone had been set for recycled crushed stone, and the use of the latter had not caused any structural problem. On this basis, it was necessary to materialize environmentally-conscious and economical designing by utilizing recycled crushed stone. Besides, </w:t>
      </w:r>
      <w:r w:rsidRPr="00F61E1D">
        <w:rPr>
          <w:rFonts w:ascii="Times New Roman" w:hAnsi="Times New Roman" w:cs="Times New Roman"/>
          <w:szCs w:val="21"/>
          <w:u w:val="single"/>
        </w:rPr>
        <w:t xml:space="preserve">despite the fact that the active use of it had been requested, for example, by the </w:t>
      </w:r>
      <w:r w:rsidRPr="00DE2876">
        <w:rPr>
          <w:rFonts w:ascii="Times New Roman" w:hAnsi="Times New Roman" w:cs="Times New Roman"/>
          <w:szCs w:val="21"/>
          <w:u w:val="single"/>
        </w:rPr>
        <w:t>“Recycle As-a-Matter-of-Course Rule”</w:t>
      </w:r>
      <w:r w:rsidRPr="00DE2876">
        <w:rPr>
          <w:rFonts w:ascii="Times New Roman" w:hAnsi="Times New Roman" w:cs="Times New Roman"/>
          <w:szCs w:val="21"/>
        </w:rPr>
        <w:t xml:space="preserve"> s</w:t>
      </w:r>
      <w:r w:rsidRPr="00F61E1D">
        <w:rPr>
          <w:rFonts w:ascii="Times New Roman" w:hAnsi="Times New Roman" w:cs="Times New Roman"/>
          <w:szCs w:val="21"/>
        </w:rPr>
        <w:t>et forth by MLIT in 2006, Operating Bodies did not sufficiently consider using recycled crushed stone. Not being appropriate, this situation required some improvements.</w:t>
      </w:r>
    </w:p>
    <w:p w:rsidR="006C28C7" w:rsidRDefault="006C28C7" w:rsidP="00150965">
      <w:pPr>
        <w:ind w:leftChars="135" w:left="283"/>
      </w:pPr>
    </w:p>
    <w:p w:rsidR="00E13CE6" w:rsidRDefault="00E13CE6" w:rsidP="00150965">
      <w:pPr>
        <w:ind w:leftChars="135" w:left="283"/>
      </w:pPr>
      <w:r w:rsidRPr="00F61E1D">
        <w:rPr>
          <w:rFonts w:ascii="Times New Roman" w:hAnsi="Times New Roman" w:cs="Times New Roman"/>
          <w:szCs w:val="21"/>
        </w:rPr>
        <w:t>c) Implementation of construction work to open forest roads, etc. (MAFF, in 2012)</w:t>
      </w:r>
    </w:p>
    <w:p w:rsidR="00C92A0E" w:rsidRPr="00F61E1D" w:rsidRDefault="00C92A0E" w:rsidP="00C92A0E">
      <w:pPr>
        <w:ind w:leftChars="135" w:left="283" w:firstLineChars="50" w:firstLine="105"/>
        <w:rPr>
          <w:rFonts w:ascii="Times New Roman" w:hAnsi="Times New Roman" w:cs="Times New Roman"/>
          <w:szCs w:val="21"/>
        </w:rPr>
      </w:pPr>
      <w:r w:rsidRPr="00F61E1D">
        <w:rPr>
          <w:rFonts w:ascii="Times New Roman" w:hAnsi="Times New Roman" w:cs="Times New Roman"/>
          <w:szCs w:val="21"/>
        </w:rPr>
        <w:t xml:space="preserve">As a result of the Board’s audit of 2,091 cases of construction work for gravel forest roads, etc., implemented in 17 prefectures from 2010 to 2012, among the total of 1,061 cases in 13 prefectures, recycled crushed stone was actively used in 905 cases. The design criteria, etc., for </w:t>
      </w:r>
      <w:r w:rsidR="00D77C44">
        <w:rPr>
          <w:rFonts w:ascii="Times New Roman" w:hAnsi="Times New Roman" w:cs="Times New Roman"/>
          <w:szCs w:val="21"/>
        </w:rPr>
        <w:t>FY</w:t>
      </w:r>
      <w:r w:rsidRPr="00F61E1D">
        <w:rPr>
          <w:rFonts w:ascii="Times New Roman" w:hAnsi="Times New Roman" w:cs="Times New Roman"/>
          <w:szCs w:val="21"/>
        </w:rPr>
        <w:t xml:space="preserve"> 2012 used in these cases specified the use of recycled crushed stone in upper-base course work for gravel forest roads, etc. On the other hand, in 439 cases of construction work implemented by 75 Operating Bodies, recycled crushed stone was not used for such reasons as the following: no stock available at recycling facilities; no recycling facility available nearby; and the design criteria, etc. of the prefecture not specifying the use of the stone despite the fact that the price of the stone was lower than, or at the same level as, that of virgin crushed stone.</w:t>
      </w:r>
    </w:p>
    <w:p w:rsidR="00150965" w:rsidRDefault="00150965" w:rsidP="00150965">
      <w:pPr>
        <w:ind w:leftChars="135" w:left="283"/>
      </w:pPr>
      <w:r>
        <w:rPr>
          <w:rFonts w:hint="eastAsia"/>
        </w:rPr>
        <w:t xml:space="preserve">　</w:t>
      </w:r>
    </w:p>
    <w:p w:rsidR="00C92A0E" w:rsidRPr="00F61E1D" w:rsidRDefault="00C92A0E" w:rsidP="00C92A0E">
      <w:pPr>
        <w:ind w:leftChars="135" w:left="283" w:firstLineChars="50" w:firstLine="105"/>
        <w:rPr>
          <w:rFonts w:ascii="Times New Roman" w:hAnsi="Times New Roman" w:cs="Times New Roman"/>
          <w:szCs w:val="21"/>
        </w:rPr>
      </w:pPr>
      <w:r w:rsidRPr="00F61E1D">
        <w:rPr>
          <w:rFonts w:ascii="Times New Roman" w:hAnsi="Times New Roman" w:cs="Times New Roman"/>
          <w:szCs w:val="21"/>
          <w:u w:val="single"/>
        </w:rPr>
        <w:t xml:space="preserve">Through issuing basic policies and administrative circulars, MAFF encouraged even more active use of recycled crushed stone, etc., in construction work for the opening of forest roads, </w:t>
      </w:r>
      <w:r w:rsidRPr="00F61E1D">
        <w:rPr>
          <w:rFonts w:ascii="Times New Roman" w:hAnsi="Times New Roman" w:cs="Times New Roman"/>
          <w:szCs w:val="21"/>
          <w:u w:val="single"/>
        </w:rPr>
        <w:lastRenderedPageBreak/>
        <w:t>etc</w:t>
      </w:r>
      <w:r w:rsidRPr="00F61E1D">
        <w:rPr>
          <w:rFonts w:ascii="Times New Roman" w:hAnsi="Times New Roman" w:cs="Times New Roman"/>
          <w:szCs w:val="21"/>
        </w:rPr>
        <w:t>.</w:t>
      </w:r>
    </w:p>
    <w:p w:rsidR="00150965" w:rsidRDefault="00150965" w:rsidP="00150965">
      <w:pPr>
        <w:ind w:leftChars="135" w:left="283"/>
      </w:pPr>
      <w:r>
        <w:rPr>
          <w:rFonts w:hint="eastAsia"/>
        </w:rPr>
        <w:t xml:space="preserve">　</w:t>
      </w:r>
    </w:p>
    <w:p w:rsidR="002E4F05" w:rsidRPr="00F61E1D" w:rsidRDefault="002E4F05" w:rsidP="002E4F05">
      <w:pPr>
        <w:ind w:leftChars="135" w:left="283" w:firstLineChars="50" w:firstLine="105"/>
        <w:rPr>
          <w:rFonts w:ascii="Times New Roman" w:hAnsi="Times New Roman" w:cs="Times New Roman"/>
          <w:szCs w:val="21"/>
        </w:rPr>
      </w:pPr>
      <w:r w:rsidRPr="00F61E1D">
        <w:rPr>
          <w:rFonts w:ascii="Times New Roman" w:hAnsi="Times New Roman" w:cs="Times New Roman"/>
          <w:szCs w:val="21"/>
        </w:rPr>
        <w:t xml:space="preserve">As shown above, although the active use of recycled crushed stone was demanded, virgin crushed stone was used in upper-base course work without sufficiently considering the use of recycled crushed stone, rendering the design not environmentally-conscious or economical. </w:t>
      </w:r>
      <w:r w:rsidR="006C1940">
        <w:rPr>
          <w:rFonts w:ascii="Times New Roman" w:hAnsi="Times New Roman" w:cs="Times New Roman" w:hint="eastAsia"/>
          <w:szCs w:val="21"/>
        </w:rPr>
        <w:t xml:space="preserve">The Board concluded that </w:t>
      </w:r>
      <w:r w:rsidRPr="00F61E1D">
        <w:rPr>
          <w:rFonts w:ascii="Times New Roman" w:hAnsi="Times New Roman" w:cs="Times New Roman"/>
          <w:szCs w:val="21"/>
        </w:rPr>
        <w:t>this situation was not appropriate, requiring improvements.</w:t>
      </w:r>
    </w:p>
    <w:p w:rsidR="00656FA3" w:rsidRPr="00126C8E" w:rsidRDefault="00656FA3" w:rsidP="003A25D9">
      <w:pPr>
        <w:pStyle w:val="a3"/>
        <w:ind w:leftChars="0" w:left="0"/>
      </w:pPr>
    </w:p>
    <w:p w:rsidR="002E4F05" w:rsidRPr="005D7EE9" w:rsidRDefault="002E4F05" w:rsidP="002E4F05">
      <w:pPr>
        <w:rPr>
          <w:rFonts w:ascii="Times New Roman" w:eastAsiaTheme="majorEastAsia" w:hAnsi="Times New Roman" w:cs="Times New Roman"/>
          <w:b/>
          <w:szCs w:val="21"/>
        </w:rPr>
      </w:pPr>
      <w:r w:rsidRPr="005D7EE9">
        <w:rPr>
          <w:rFonts w:ascii="Times New Roman" w:eastAsiaTheme="majorEastAsia" w:hAnsi="Times New Roman" w:cs="Times New Roman"/>
          <w:b/>
          <w:szCs w:val="21"/>
        </w:rPr>
        <w:t xml:space="preserve">4. Experience and </w:t>
      </w:r>
      <w:r w:rsidRPr="005D7EE9">
        <w:rPr>
          <w:rFonts w:ascii="Times New Roman" w:eastAsiaTheme="majorEastAsia" w:hAnsi="Times New Roman" w:cs="Times New Roman" w:hint="eastAsia"/>
          <w:b/>
          <w:szCs w:val="21"/>
        </w:rPr>
        <w:t>Challenges</w:t>
      </w:r>
    </w:p>
    <w:p w:rsidR="00FB3E91" w:rsidRPr="007A3EDF" w:rsidRDefault="002E4F05" w:rsidP="007A3EDF">
      <w:pPr>
        <w:pStyle w:val="a3"/>
        <w:ind w:leftChars="0" w:left="0" w:firstLineChars="50" w:firstLine="105"/>
        <w:rPr>
          <w:rFonts w:ascii="Times New Roman" w:hAnsi="Times New Roman" w:cs="Times New Roman"/>
          <w:szCs w:val="21"/>
        </w:rPr>
      </w:pPr>
      <w:r w:rsidRPr="00F61E1D">
        <w:rPr>
          <w:rFonts w:ascii="Times New Roman" w:hAnsi="Times New Roman" w:cs="Times New Roman"/>
          <w:szCs w:val="21"/>
        </w:rPr>
        <w:t>One of the char</w:t>
      </w:r>
      <w:r w:rsidR="006C1940">
        <w:rPr>
          <w:rFonts w:ascii="Times New Roman" w:hAnsi="Times New Roman" w:cs="Times New Roman"/>
          <w:szCs w:val="21"/>
        </w:rPr>
        <w:t xml:space="preserve">acteristics of the </w:t>
      </w:r>
      <w:r w:rsidR="006C1940" w:rsidRPr="00F61E1D">
        <w:rPr>
          <w:rFonts w:ascii="Times New Roman" w:hAnsi="Times New Roman" w:cs="Times New Roman"/>
          <w:szCs w:val="21"/>
        </w:rPr>
        <w:t>aforementioned</w:t>
      </w:r>
      <w:r w:rsidR="006C1940">
        <w:rPr>
          <w:rFonts w:ascii="Times New Roman" w:hAnsi="Times New Roman" w:cs="Times New Roman"/>
          <w:szCs w:val="21"/>
        </w:rPr>
        <w:t xml:space="preserve"> audit cases</w:t>
      </w:r>
      <w:r w:rsidRPr="00F61E1D">
        <w:rPr>
          <w:rFonts w:ascii="Times New Roman" w:hAnsi="Times New Roman" w:cs="Times New Roman"/>
          <w:szCs w:val="21"/>
        </w:rPr>
        <w:t xml:space="preserve"> </w:t>
      </w:r>
      <w:r w:rsidR="006C1940">
        <w:rPr>
          <w:rFonts w:ascii="Times New Roman" w:hAnsi="Times New Roman" w:cs="Times New Roman" w:hint="eastAsia"/>
          <w:szCs w:val="21"/>
        </w:rPr>
        <w:t>regarding</w:t>
      </w:r>
      <w:r w:rsidRPr="00F61E1D">
        <w:rPr>
          <w:rFonts w:ascii="Times New Roman" w:hAnsi="Times New Roman" w:cs="Times New Roman"/>
          <w:szCs w:val="21"/>
        </w:rPr>
        <w:t xml:space="preserve"> the use of recycled crushed stone is </w:t>
      </w:r>
      <w:r w:rsidR="006C1940">
        <w:rPr>
          <w:rFonts w:ascii="Times New Roman" w:hAnsi="Times New Roman" w:cs="Times New Roman"/>
          <w:szCs w:val="21"/>
        </w:rPr>
        <w:t xml:space="preserve">that similar </w:t>
      </w:r>
      <w:r w:rsidR="006C1940">
        <w:rPr>
          <w:rFonts w:ascii="Times New Roman" w:hAnsi="Times New Roman" w:cs="Times New Roman" w:hint="eastAsia"/>
          <w:szCs w:val="21"/>
        </w:rPr>
        <w:t>findings</w:t>
      </w:r>
      <w:r w:rsidR="006C1940">
        <w:rPr>
          <w:rFonts w:ascii="Times New Roman" w:hAnsi="Times New Roman" w:cs="Times New Roman"/>
          <w:szCs w:val="21"/>
        </w:rPr>
        <w:t xml:space="preserve"> w</w:t>
      </w:r>
      <w:r w:rsidR="006C1940">
        <w:rPr>
          <w:rFonts w:ascii="Times New Roman" w:hAnsi="Times New Roman" w:cs="Times New Roman" w:hint="eastAsia"/>
          <w:szCs w:val="21"/>
        </w:rPr>
        <w:t>ere</w:t>
      </w:r>
      <w:r w:rsidRPr="00F61E1D">
        <w:rPr>
          <w:rFonts w:ascii="Times New Roman" w:hAnsi="Times New Roman" w:cs="Times New Roman"/>
          <w:szCs w:val="21"/>
        </w:rPr>
        <w:t xml:space="preserve"> </w:t>
      </w:r>
      <w:r w:rsidR="006C1940">
        <w:rPr>
          <w:rFonts w:ascii="Times New Roman" w:hAnsi="Times New Roman" w:cs="Times New Roman" w:hint="eastAsia"/>
          <w:szCs w:val="21"/>
        </w:rPr>
        <w:t>repeatedly reported</w:t>
      </w:r>
      <w:r w:rsidR="006C1940">
        <w:rPr>
          <w:rFonts w:ascii="Times New Roman" w:hAnsi="Times New Roman" w:cs="Times New Roman"/>
          <w:szCs w:val="21"/>
        </w:rPr>
        <w:t xml:space="preserve"> for over 15 years since the </w:t>
      </w:r>
      <w:r w:rsidR="006C1940">
        <w:rPr>
          <w:rFonts w:ascii="Times New Roman" w:hAnsi="Times New Roman" w:cs="Times New Roman" w:hint="eastAsia"/>
          <w:szCs w:val="21"/>
        </w:rPr>
        <w:t>first finding</w:t>
      </w:r>
      <w:r w:rsidRPr="00F61E1D">
        <w:rPr>
          <w:rFonts w:ascii="Times New Roman" w:hAnsi="Times New Roman" w:cs="Times New Roman"/>
          <w:szCs w:val="21"/>
        </w:rPr>
        <w:t xml:space="preserve"> in </w:t>
      </w:r>
      <w:r w:rsidR="00D77C44">
        <w:rPr>
          <w:rFonts w:ascii="Times New Roman" w:hAnsi="Times New Roman" w:cs="Times New Roman"/>
          <w:szCs w:val="21"/>
        </w:rPr>
        <w:t>FY</w:t>
      </w:r>
      <w:r w:rsidRPr="00F61E1D">
        <w:rPr>
          <w:rFonts w:ascii="Times New Roman" w:hAnsi="Times New Roman" w:cs="Times New Roman"/>
          <w:szCs w:val="21"/>
        </w:rPr>
        <w:t xml:space="preserve"> 1996 until that in </w:t>
      </w:r>
      <w:r w:rsidR="00D77C44">
        <w:rPr>
          <w:rFonts w:ascii="Times New Roman" w:hAnsi="Times New Roman" w:cs="Times New Roman"/>
          <w:szCs w:val="21"/>
        </w:rPr>
        <w:t>FY</w:t>
      </w:r>
      <w:r w:rsidRPr="00F61E1D">
        <w:rPr>
          <w:rFonts w:ascii="Times New Roman" w:hAnsi="Times New Roman" w:cs="Times New Roman"/>
          <w:szCs w:val="21"/>
        </w:rPr>
        <w:t xml:space="preserve"> 2013.</w:t>
      </w:r>
    </w:p>
    <w:p w:rsidR="00FB3E91" w:rsidRPr="00FB3E91" w:rsidRDefault="002E4F05" w:rsidP="00FB3E91">
      <w:pPr>
        <w:pStyle w:val="a3"/>
        <w:ind w:leftChars="0" w:left="0" w:firstLineChars="100" w:firstLine="210"/>
        <w:rPr>
          <w:rFonts w:ascii="Times New Roman" w:hAnsi="Times New Roman" w:cs="Times New Roman"/>
          <w:szCs w:val="21"/>
        </w:rPr>
      </w:pPr>
      <w:r w:rsidRPr="00F61E1D">
        <w:rPr>
          <w:rFonts w:ascii="Times New Roman" w:hAnsi="Times New Roman" w:cs="Times New Roman"/>
          <w:szCs w:val="21"/>
        </w:rPr>
        <w:t xml:space="preserve">Around 1996, when the Board first </w:t>
      </w:r>
      <w:r w:rsidR="006C1940">
        <w:rPr>
          <w:rFonts w:ascii="Times New Roman" w:hAnsi="Times New Roman" w:cs="Times New Roman" w:hint="eastAsia"/>
          <w:szCs w:val="21"/>
        </w:rPr>
        <w:t>reported the audit case</w:t>
      </w:r>
      <w:r w:rsidRPr="00F61E1D">
        <w:rPr>
          <w:rFonts w:ascii="Times New Roman" w:hAnsi="Times New Roman" w:cs="Times New Roman"/>
          <w:szCs w:val="21"/>
        </w:rPr>
        <w:t>, the production volume of recycled crushed stone had been increasing, and it was actually used by some. However, the growth of its use was slow.</w:t>
      </w:r>
    </w:p>
    <w:p w:rsidR="00FB3E91" w:rsidRPr="00FB3E91" w:rsidRDefault="0010480A" w:rsidP="00FB3E91">
      <w:pPr>
        <w:pStyle w:val="a3"/>
        <w:ind w:leftChars="0" w:left="0" w:firstLineChars="100" w:firstLine="210"/>
        <w:rPr>
          <w:rFonts w:ascii="Times New Roman" w:hAnsi="Times New Roman" w:cs="Times New Roman"/>
          <w:szCs w:val="21"/>
        </w:rPr>
      </w:pPr>
      <w:r w:rsidRPr="00F61E1D">
        <w:rPr>
          <w:rFonts w:ascii="Times New Roman" w:hAnsi="Times New Roman" w:cs="Times New Roman"/>
          <w:szCs w:val="21"/>
        </w:rPr>
        <w:t>The Board started its audits focusing on the reuse of construction wast</w:t>
      </w:r>
      <w:bookmarkStart w:id="0" w:name="_GoBack"/>
      <w:r w:rsidRPr="00F61E1D">
        <w:rPr>
          <w:rFonts w:ascii="Times New Roman" w:hAnsi="Times New Roman" w:cs="Times New Roman"/>
          <w:szCs w:val="21"/>
        </w:rPr>
        <w:t>e</w:t>
      </w:r>
      <w:bookmarkEnd w:id="0"/>
      <w:r w:rsidRPr="00F61E1D">
        <w:rPr>
          <w:rFonts w:ascii="Times New Roman" w:hAnsi="Times New Roman" w:cs="Times New Roman"/>
          <w:szCs w:val="21"/>
        </w:rPr>
        <w:t xml:space="preserve"> for the purpose of embarking on environmental problem</w:t>
      </w:r>
      <w:r>
        <w:rPr>
          <w:rFonts w:ascii="Times New Roman" w:hAnsi="Times New Roman" w:cs="Times New Roman"/>
          <w:szCs w:val="21"/>
        </w:rPr>
        <w:t xml:space="preserve">s from the aspect of </w:t>
      </w:r>
      <w:r w:rsidRPr="00F61E1D">
        <w:rPr>
          <w:rFonts w:ascii="Times New Roman" w:hAnsi="Times New Roman" w:cs="Times New Roman"/>
          <w:szCs w:val="21"/>
        </w:rPr>
        <w:t>audit. However, there was not sufficient information released pertaining to construction waste. Hence, the Board reque</w:t>
      </w:r>
      <w:r w:rsidR="006B0DE7">
        <w:rPr>
          <w:rFonts w:ascii="Times New Roman" w:hAnsi="Times New Roman" w:cs="Times New Roman"/>
          <w:szCs w:val="21"/>
        </w:rPr>
        <w:t xml:space="preserve">sted Operating Bodies to </w:t>
      </w:r>
      <w:r w:rsidR="006B0DE7">
        <w:rPr>
          <w:rFonts w:ascii="Times New Roman" w:hAnsi="Times New Roman" w:cs="Times New Roman" w:hint="eastAsia"/>
          <w:szCs w:val="21"/>
        </w:rPr>
        <w:t>reply to the questionnaire</w:t>
      </w:r>
      <w:r w:rsidRPr="00F61E1D">
        <w:rPr>
          <w:rFonts w:ascii="Times New Roman" w:hAnsi="Times New Roman" w:cs="Times New Roman"/>
          <w:szCs w:val="21"/>
        </w:rPr>
        <w:t>, on the basis of which the Board inquired of Operating Bodies, constructors and the technicians, etc., at recycling facilities about whether they used recycled crushed stone, the quality of such stone, and, for recycling facilities, their waste carry-in volume and timing, product stock status and operation rate. In addition, the Board interviewed them about their reasons for not using recycled crushed stone.</w:t>
      </w:r>
    </w:p>
    <w:p w:rsidR="00CC07D8" w:rsidRDefault="002E4F05" w:rsidP="00FB3E91">
      <w:pPr>
        <w:pStyle w:val="a3"/>
        <w:ind w:leftChars="0" w:left="0" w:firstLineChars="100" w:firstLine="210"/>
        <w:rPr>
          <w:rFonts w:ascii="Times New Roman" w:hAnsi="Times New Roman" w:cs="Times New Roman"/>
          <w:szCs w:val="21"/>
        </w:rPr>
      </w:pPr>
      <w:r w:rsidRPr="00F61E1D">
        <w:rPr>
          <w:rFonts w:ascii="Times New Roman" w:hAnsi="Times New Roman" w:cs="Times New Roman"/>
          <w:szCs w:val="21"/>
        </w:rPr>
        <w:t xml:space="preserve">Further, the Board looked into the following data of recycling facilities in the subject prefectures on a monthly and fiscal year basis: the quality of recycled crushed stone, the volume of waste received, the production quantity, the sales quantity, </w:t>
      </w:r>
      <w:proofErr w:type="gramStart"/>
      <w:r w:rsidRPr="00F61E1D">
        <w:rPr>
          <w:rFonts w:ascii="Times New Roman" w:hAnsi="Times New Roman" w:cs="Times New Roman"/>
          <w:szCs w:val="21"/>
        </w:rPr>
        <w:t>the</w:t>
      </w:r>
      <w:proofErr w:type="gramEnd"/>
      <w:r w:rsidRPr="00F61E1D">
        <w:rPr>
          <w:rFonts w:ascii="Times New Roman" w:hAnsi="Times New Roman" w:cs="Times New Roman"/>
          <w:szCs w:val="21"/>
        </w:rPr>
        <w:t xml:space="preserve"> amount of stock, the available quantity for supply, and the operation rate. These data were utilized for the analysis of trends in waste acceptance and sale.</w:t>
      </w:r>
    </w:p>
    <w:p w:rsidR="00FB3E91" w:rsidRPr="00FB3E91" w:rsidRDefault="00FB3E91" w:rsidP="00FB3E91">
      <w:pPr>
        <w:pStyle w:val="a3"/>
        <w:ind w:leftChars="0" w:left="0" w:firstLineChars="100" w:firstLine="210"/>
        <w:rPr>
          <w:rFonts w:ascii="Times New Roman" w:hAnsi="Times New Roman" w:cs="Times New Roman"/>
          <w:szCs w:val="21"/>
        </w:rPr>
      </w:pPr>
    </w:p>
    <w:p w:rsidR="002E4F05" w:rsidRDefault="002E4F05" w:rsidP="002E4F05">
      <w:pPr>
        <w:pStyle w:val="a3"/>
        <w:ind w:leftChars="0" w:left="0" w:firstLineChars="100" w:firstLine="210"/>
        <w:rPr>
          <w:rFonts w:ascii="Times New Roman" w:hAnsi="Times New Roman" w:cs="Times New Roman"/>
          <w:szCs w:val="21"/>
        </w:rPr>
      </w:pPr>
      <w:r w:rsidRPr="00F61E1D">
        <w:rPr>
          <w:rFonts w:ascii="Times New Roman" w:hAnsi="Times New Roman" w:cs="Times New Roman"/>
          <w:szCs w:val="21"/>
        </w:rPr>
        <w:t xml:space="preserve">As shown, in this case, the Board came to </w:t>
      </w:r>
      <w:r w:rsidR="006B0DE7">
        <w:rPr>
          <w:rFonts w:ascii="Times New Roman" w:hAnsi="Times New Roman" w:cs="Times New Roman" w:hint="eastAsia"/>
          <w:szCs w:val="21"/>
        </w:rPr>
        <w:t>report</w:t>
      </w:r>
      <w:r w:rsidRPr="00F61E1D">
        <w:rPr>
          <w:rFonts w:ascii="Times New Roman" w:hAnsi="Times New Roman" w:cs="Times New Roman"/>
          <w:szCs w:val="21"/>
        </w:rPr>
        <w:t xml:space="preserve"> </w:t>
      </w:r>
      <w:r w:rsidR="006B0DE7">
        <w:rPr>
          <w:rFonts w:ascii="Times New Roman" w:hAnsi="Times New Roman" w:cs="Times New Roman" w:hint="eastAsia"/>
          <w:szCs w:val="21"/>
        </w:rPr>
        <w:t xml:space="preserve">the audit finding </w:t>
      </w:r>
      <w:r w:rsidRPr="00F61E1D">
        <w:rPr>
          <w:rFonts w:ascii="Times New Roman" w:hAnsi="Times New Roman" w:cs="Times New Roman"/>
          <w:szCs w:val="21"/>
        </w:rPr>
        <w:t>as a result of its audit on whether it was actually possible to use recycled crushed stone, from a wide range of aspects including the quality, distribution quantity, price, etc., of such stone.</w:t>
      </w:r>
    </w:p>
    <w:p w:rsidR="00FB3E91" w:rsidRPr="00F61E1D" w:rsidRDefault="00FB3E91" w:rsidP="002E4F05">
      <w:pPr>
        <w:pStyle w:val="a3"/>
        <w:ind w:leftChars="0" w:left="0" w:firstLineChars="100" w:firstLine="210"/>
        <w:rPr>
          <w:rFonts w:ascii="Times New Roman" w:hAnsi="Times New Roman" w:cs="Times New Roman"/>
          <w:szCs w:val="21"/>
        </w:rPr>
      </w:pPr>
    </w:p>
    <w:p w:rsidR="00470E3E" w:rsidRDefault="002E4F05" w:rsidP="00FB3E91">
      <w:pPr>
        <w:pStyle w:val="a3"/>
        <w:ind w:leftChars="0" w:left="0" w:firstLineChars="100" w:firstLine="210"/>
        <w:rPr>
          <w:rFonts w:ascii="Times New Roman" w:hAnsi="Times New Roman" w:cs="Times New Roman"/>
          <w:szCs w:val="21"/>
        </w:rPr>
      </w:pPr>
      <w:r w:rsidRPr="00F61E1D">
        <w:rPr>
          <w:rFonts w:ascii="Times New Roman" w:hAnsi="Times New Roman" w:cs="Times New Roman"/>
          <w:szCs w:val="21"/>
        </w:rPr>
        <w:t xml:space="preserve">Subsequently, since the Construction Material Recycling Act (Construction Recycle Act) was enacted in 2000 for the purpose of recycling and reusing concrete and asphalt-concrete, which are otherwise disposed of after construction work, and construction-derived wood waste, the number of recycled crushed stone production facilities and the production volume of the stone further rose, and </w:t>
      </w:r>
      <w:r w:rsidRPr="00F61E1D">
        <w:rPr>
          <w:rFonts w:ascii="Times New Roman" w:hAnsi="Times New Roman" w:cs="Times New Roman"/>
          <w:szCs w:val="21"/>
        </w:rPr>
        <w:lastRenderedPageBreak/>
        <w:t xml:space="preserve">the scope of use of such stone for public works widened as well. However, since the use of recycled crushed stone was not sufficient in some regions and for construction work, the Board pointed out that the scope of use of not only recycled crushed stone but also reconditioned sand should be extended from their use as a </w:t>
      </w:r>
      <w:proofErr w:type="spellStart"/>
      <w:r w:rsidRPr="00F61E1D">
        <w:rPr>
          <w:rFonts w:ascii="Times New Roman" w:hAnsi="Times New Roman" w:cs="Times New Roman"/>
          <w:szCs w:val="21"/>
        </w:rPr>
        <w:t>subbase</w:t>
      </w:r>
      <w:proofErr w:type="spellEnd"/>
      <w:r w:rsidRPr="00F61E1D">
        <w:rPr>
          <w:rFonts w:ascii="Times New Roman" w:hAnsi="Times New Roman" w:cs="Times New Roman"/>
          <w:szCs w:val="21"/>
        </w:rPr>
        <w:t xml:space="preserve"> course material in road improvement projects for general roads, to their use as a base course material for construction roads and an upper-base course material for gravel forest roads, etc.</w:t>
      </w:r>
    </w:p>
    <w:p w:rsidR="00FB3E91" w:rsidRPr="00FB3E91" w:rsidRDefault="00FB3E91" w:rsidP="00FB3E91">
      <w:pPr>
        <w:pStyle w:val="a3"/>
        <w:ind w:leftChars="0" w:left="0" w:firstLineChars="100" w:firstLine="210"/>
        <w:rPr>
          <w:rFonts w:ascii="Times New Roman" w:hAnsi="Times New Roman" w:cs="Times New Roman"/>
          <w:szCs w:val="21"/>
        </w:rPr>
      </w:pPr>
    </w:p>
    <w:p w:rsidR="002E4F05" w:rsidRPr="00F61E1D" w:rsidRDefault="002E4F05" w:rsidP="002E4F05">
      <w:pPr>
        <w:pStyle w:val="a3"/>
        <w:ind w:leftChars="0" w:left="0" w:firstLineChars="50" w:firstLine="105"/>
        <w:rPr>
          <w:rFonts w:ascii="Times New Roman" w:hAnsi="Times New Roman" w:cs="Times New Roman"/>
          <w:szCs w:val="21"/>
        </w:rPr>
      </w:pPr>
      <w:r w:rsidRPr="00F61E1D">
        <w:rPr>
          <w:rFonts w:ascii="Times New Roman" w:hAnsi="Times New Roman" w:cs="Times New Roman"/>
          <w:szCs w:val="21"/>
        </w:rPr>
        <w:t xml:space="preserve">With regard to the use status of recycled crushed stone on the basis of </w:t>
      </w:r>
      <w:r w:rsidRPr="00DE2876">
        <w:rPr>
          <w:rFonts w:ascii="Times New Roman" w:hAnsi="Times New Roman" w:cs="Times New Roman"/>
          <w:szCs w:val="21"/>
        </w:rPr>
        <w:t>“Survey on the State of Construction Byproducts,”</w:t>
      </w:r>
      <w:r w:rsidRPr="00F61E1D">
        <w:rPr>
          <w:rFonts w:ascii="Times New Roman" w:hAnsi="Times New Roman" w:cs="Times New Roman"/>
          <w:szCs w:val="21"/>
        </w:rPr>
        <w:t xml:space="preserve"> which is a statistical survey conducted by MLIT, the use rate of recycled crushed stone, among other types of crushed stone used on sites and produced by crushing asphalt-concrete and concrete, has increased as shown in the table below. The government’s approaches to recycling construction waste have steadily expanded, and the Board’s audits focusing on the effective utilization of environmentally-conscious resources and on economical designing can be considered to contribute to such expansion to a certain extent.</w:t>
      </w:r>
    </w:p>
    <w:p w:rsidR="002E4F05" w:rsidRPr="002E4F05" w:rsidRDefault="002E4F05" w:rsidP="002E4F05">
      <w:pPr>
        <w:pStyle w:val="a3"/>
        <w:ind w:leftChars="0" w:left="0"/>
      </w:pPr>
    </w:p>
    <w:p w:rsidR="002E4F05" w:rsidRDefault="00BF3FB5" w:rsidP="002E4F05">
      <w:pPr>
        <w:pStyle w:val="a3"/>
        <w:wordWrap w:val="0"/>
        <w:ind w:leftChars="0" w:left="0"/>
        <w:jc w:val="right"/>
      </w:pPr>
      <w:proofErr w:type="gramStart"/>
      <w:r>
        <w:rPr>
          <w:rFonts w:hint="eastAsia"/>
        </w:rPr>
        <w:t xml:space="preserve">(Unit: </w:t>
      </w:r>
      <w:r w:rsidR="00E13CE6">
        <w:rPr>
          <w:rFonts w:hint="eastAsia"/>
        </w:rPr>
        <w:t>%)</w:t>
      </w:r>
      <w:proofErr w:type="gramEnd"/>
      <w:r w:rsidR="00E13CE6">
        <w:rPr>
          <w:rFonts w:hint="eastAsia"/>
        </w:rPr>
        <w:t xml:space="preserve"> </w:t>
      </w:r>
      <w:r w:rsidR="002E4F05">
        <w:rPr>
          <w:rFonts w:hint="eastAsia"/>
        </w:rPr>
        <w:t xml:space="preserve">         </w:t>
      </w:r>
    </w:p>
    <w:tbl>
      <w:tblPr>
        <w:tblStyle w:val="a7"/>
        <w:tblW w:w="0" w:type="auto"/>
        <w:tblLook w:val="04A0" w:firstRow="1" w:lastRow="0" w:firstColumn="1" w:lastColumn="0" w:noHBand="0" w:noVBand="1"/>
      </w:tblPr>
      <w:tblGrid>
        <w:gridCol w:w="2180"/>
        <w:gridCol w:w="1756"/>
        <w:gridCol w:w="1842"/>
        <w:gridCol w:w="1843"/>
      </w:tblGrid>
      <w:tr w:rsidR="002E4F05" w:rsidTr="00BB4EBA">
        <w:tc>
          <w:tcPr>
            <w:tcW w:w="2180" w:type="dxa"/>
          </w:tcPr>
          <w:p w:rsidR="002E4F05" w:rsidRDefault="002E4F05" w:rsidP="00BB4EBA">
            <w:pPr>
              <w:pStyle w:val="a3"/>
              <w:ind w:leftChars="0" w:left="0"/>
            </w:pPr>
          </w:p>
        </w:tc>
        <w:tc>
          <w:tcPr>
            <w:tcW w:w="1756" w:type="dxa"/>
          </w:tcPr>
          <w:p w:rsidR="002E4F05" w:rsidRDefault="002E4F05" w:rsidP="00BB4EBA">
            <w:pPr>
              <w:pStyle w:val="a3"/>
              <w:ind w:leftChars="0" w:left="0"/>
            </w:pPr>
            <w:r>
              <w:t>F</w:t>
            </w:r>
            <w:r>
              <w:rPr>
                <w:rFonts w:hint="eastAsia"/>
              </w:rPr>
              <w:t>Y2005 Survey</w:t>
            </w:r>
          </w:p>
        </w:tc>
        <w:tc>
          <w:tcPr>
            <w:tcW w:w="1842" w:type="dxa"/>
          </w:tcPr>
          <w:p w:rsidR="002E4F05" w:rsidRDefault="002E4F05" w:rsidP="002E4F05">
            <w:pPr>
              <w:pStyle w:val="a3"/>
              <w:ind w:leftChars="0" w:left="0"/>
            </w:pPr>
            <w:r>
              <w:rPr>
                <w:rFonts w:hint="eastAsia"/>
              </w:rPr>
              <w:t>FY2008 Survey</w:t>
            </w:r>
          </w:p>
        </w:tc>
        <w:tc>
          <w:tcPr>
            <w:tcW w:w="1843" w:type="dxa"/>
          </w:tcPr>
          <w:p w:rsidR="002E4F05" w:rsidRDefault="002E4F05" w:rsidP="00BB4EBA">
            <w:pPr>
              <w:pStyle w:val="a3"/>
              <w:ind w:leftChars="0" w:left="0"/>
            </w:pPr>
            <w:r>
              <w:rPr>
                <w:rFonts w:hint="eastAsia"/>
              </w:rPr>
              <w:t>FY2012 Survey</w:t>
            </w:r>
          </w:p>
        </w:tc>
      </w:tr>
      <w:tr w:rsidR="002E4F05" w:rsidTr="00BB4EBA">
        <w:tc>
          <w:tcPr>
            <w:tcW w:w="2180" w:type="dxa"/>
          </w:tcPr>
          <w:p w:rsidR="002E4F05" w:rsidRDefault="006B0DE7" w:rsidP="00BB4EBA">
            <w:pPr>
              <w:pStyle w:val="a3"/>
              <w:ind w:leftChars="0" w:left="0"/>
            </w:pPr>
            <w:r>
              <w:rPr>
                <w:rFonts w:hint="eastAsia"/>
              </w:rPr>
              <w:t>Use rate of recycled crushed stones</w:t>
            </w:r>
          </w:p>
        </w:tc>
        <w:tc>
          <w:tcPr>
            <w:tcW w:w="1756" w:type="dxa"/>
          </w:tcPr>
          <w:p w:rsidR="002E4F05" w:rsidRDefault="002E4F05" w:rsidP="00BB4EBA">
            <w:pPr>
              <w:pStyle w:val="a3"/>
              <w:ind w:leftChars="0" w:left="0"/>
              <w:jc w:val="center"/>
            </w:pPr>
            <w:r>
              <w:rPr>
                <w:rFonts w:hint="eastAsia"/>
              </w:rPr>
              <w:t>25%</w:t>
            </w:r>
          </w:p>
        </w:tc>
        <w:tc>
          <w:tcPr>
            <w:tcW w:w="1842" w:type="dxa"/>
          </w:tcPr>
          <w:p w:rsidR="002E4F05" w:rsidRDefault="002E4F05" w:rsidP="00BB4EBA">
            <w:pPr>
              <w:pStyle w:val="a3"/>
              <w:ind w:leftChars="0" w:left="0"/>
              <w:jc w:val="center"/>
            </w:pPr>
            <w:r>
              <w:rPr>
                <w:rFonts w:hint="eastAsia"/>
              </w:rPr>
              <w:t>29%</w:t>
            </w:r>
          </w:p>
        </w:tc>
        <w:tc>
          <w:tcPr>
            <w:tcW w:w="1843" w:type="dxa"/>
          </w:tcPr>
          <w:p w:rsidR="002E4F05" w:rsidRDefault="002E4F05" w:rsidP="00BB4EBA">
            <w:pPr>
              <w:pStyle w:val="a3"/>
              <w:ind w:leftChars="0" w:left="0"/>
              <w:jc w:val="center"/>
            </w:pPr>
            <w:r>
              <w:rPr>
                <w:rFonts w:hint="eastAsia"/>
              </w:rPr>
              <w:t>32%</w:t>
            </w:r>
          </w:p>
        </w:tc>
      </w:tr>
    </w:tbl>
    <w:p w:rsidR="00470E3E" w:rsidRPr="00470E3E" w:rsidRDefault="00470E3E" w:rsidP="003A25D9">
      <w:pPr>
        <w:pStyle w:val="a3"/>
        <w:ind w:leftChars="0" w:left="0"/>
      </w:pPr>
    </w:p>
    <w:p w:rsidR="00D01F5A" w:rsidRDefault="00D01F5A"/>
    <w:p w:rsidR="002E4F05" w:rsidRPr="00FB3E91" w:rsidRDefault="006B0DE7" w:rsidP="002E4F05">
      <w:pPr>
        <w:rPr>
          <w:rFonts w:ascii="Times New Roman" w:hAnsi="Times New Roman" w:cs="Times New Roman"/>
          <w:b/>
          <w:szCs w:val="21"/>
        </w:rPr>
      </w:pPr>
      <w:r w:rsidRPr="00FB3E91">
        <w:rPr>
          <w:rFonts w:ascii="Times New Roman" w:hAnsi="Times New Roman" w:cs="Times New Roman"/>
          <w:b/>
          <w:szCs w:val="21"/>
        </w:rPr>
        <w:t xml:space="preserve">5. </w:t>
      </w:r>
      <w:r w:rsidR="002E4F05" w:rsidRPr="00FB3E91">
        <w:rPr>
          <w:rFonts w:ascii="Times New Roman" w:hAnsi="Times New Roman" w:cs="Times New Roman"/>
          <w:b/>
          <w:szCs w:val="21"/>
        </w:rPr>
        <w:t>SAI</w:t>
      </w:r>
      <w:r w:rsidR="00FC16D5" w:rsidRPr="00FB3E91">
        <w:rPr>
          <w:rFonts w:ascii="Times New Roman" w:hAnsi="Times New Roman" w:cs="Times New Roman"/>
          <w:b/>
          <w:szCs w:val="21"/>
        </w:rPr>
        <w:t>’</w:t>
      </w:r>
      <w:r w:rsidR="00FC16D5" w:rsidRPr="00FB3E91">
        <w:rPr>
          <w:rFonts w:ascii="Times New Roman" w:hAnsi="Times New Roman" w:cs="Times New Roman" w:hint="eastAsia"/>
          <w:b/>
          <w:szCs w:val="21"/>
        </w:rPr>
        <w:t>s role in promoting</w:t>
      </w:r>
      <w:r w:rsidR="002E4F05" w:rsidRPr="00FB3E91">
        <w:rPr>
          <w:rFonts w:ascii="Times New Roman" w:hAnsi="Times New Roman" w:cs="Times New Roman"/>
          <w:b/>
          <w:szCs w:val="21"/>
        </w:rPr>
        <w:t xml:space="preserve"> the </w:t>
      </w:r>
      <w:r w:rsidR="00FC16D5" w:rsidRPr="00FB3E91">
        <w:rPr>
          <w:rFonts w:ascii="Times New Roman" w:hAnsi="Times New Roman" w:cs="Times New Roman" w:hint="eastAsia"/>
          <w:b/>
          <w:szCs w:val="21"/>
        </w:rPr>
        <w:t>national</w:t>
      </w:r>
      <w:r w:rsidR="002E4F05" w:rsidRPr="00FB3E91">
        <w:rPr>
          <w:rFonts w:ascii="Times New Roman" w:hAnsi="Times New Roman" w:cs="Times New Roman"/>
          <w:b/>
          <w:szCs w:val="21"/>
        </w:rPr>
        <w:t xml:space="preserve"> sustainable development</w:t>
      </w:r>
    </w:p>
    <w:p w:rsidR="0049112C" w:rsidRDefault="002E4F05" w:rsidP="00FB3E91">
      <w:pPr>
        <w:ind w:firstLineChars="50" w:firstLine="105"/>
        <w:rPr>
          <w:rFonts w:ascii="Times New Roman" w:hAnsi="Times New Roman" w:cs="Times New Roman"/>
          <w:szCs w:val="21"/>
        </w:rPr>
      </w:pPr>
      <w:r w:rsidRPr="00F61E1D">
        <w:rPr>
          <w:rFonts w:ascii="Times New Roman" w:hAnsi="Times New Roman" w:cs="Times New Roman"/>
          <w:szCs w:val="21"/>
        </w:rPr>
        <w:t xml:space="preserve">The projects referred to in relation to </w:t>
      </w:r>
      <w:r w:rsidR="00FC16D5">
        <w:rPr>
          <w:rFonts w:ascii="Times New Roman" w:hAnsi="Times New Roman" w:cs="Times New Roman"/>
          <w:szCs w:val="21"/>
        </w:rPr>
        <w:t xml:space="preserve">the aforementioned audit </w:t>
      </w:r>
      <w:r w:rsidRPr="00F61E1D">
        <w:rPr>
          <w:rFonts w:ascii="Times New Roman" w:hAnsi="Times New Roman" w:cs="Times New Roman"/>
          <w:szCs w:val="21"/>
        </w:rPr>
        <w:t>cases were public projects such as road improvement projects, and such projects are not necessarily and directly inten</w:t>
      </w:r>
      <w:r w:rsidR="00FC16D5">
        <w:rPr>
          <w:rFonts w:ascii="Times New Roman" w:hAnsi="Times New Roman" w:cs="Times New Roman"/>
          <w:szCs w:val="21"/>
        </w:rPr>
        <w:t xml:space="preserve">ded to </w:t>
      </w:r>
      <w:r w:rsidR="00FC16D5">
        <w:rPr>
          <w:rFonts w:ascii="Times New Roman" w:hAnsi="Times New Roman" w:cs="Times New Roman" w:hint="eastAsia"/>
          <w:szCs w:val="21"/>
        </w:rPr>
        <w:t>implement</w:t>
      </w:r>
      <w:r w:rsidR="00FC16D5">
        <w:rPr>
          <w:rFonts w:ascii="Times New Roman" w:hAnsi="Times New Roman" w:cs="Times New Roman"/>
          <w:szCs w:val="21"/>
        </w:rPr>
        <w:t xml:space="preserve"> the </w:t>
      </w:r>
      <w:r w:rsidR="00FC16D5">
        <w:rPr>
          <w:rFonts w:ascii="Times New Roman" w:hAnsi="Times New Roman" w:cs="Times New Roman" w:hint="eastAsia"/>
          <w:szCs w:val="21"/>
        </w:rPr>
        <w:t>national</w:t>
      </w:r>
      <w:r w:rsidRPr="00F61E1D">
        <w:rPr>
          <w:rFonts w:ascii="Times New Roman" w:hAnsi="Times New Roman" w:cs="Times New Roman"/>
          <w:szCs w:val="21"/>
        </w:rPr>
        <w:t xml:space="preserve"> sustainable development. However,</w:t>
      </w:r>
      <w:r w:rsidR="00FC16D5">
        <w:rPr>
          <w:rFonts w:ascii="Times New Roman" w:hAnsi="Times New Roman" w:cs="Times New Roman"/>
          <w:szCs w:val="21"/>
        </w:rPr>
        <w:t xml:space="preserve"> the </w:t>
      </w:r>
      <w:r w:rsidRPr="00F61E1D">
        <w:rPr>
          <w:rFonts w:ascii="Times New Roman" w:hAnsi="Times New Roman" w:cs="Times New Roman"/>
          <w:szCs w:val="21"/>
        </w:rPr>
        <w:t xml:space="preserve">audits on projects with attention to the recycling </w:t>
      </w:r>
      <w:r w:rsidR="00FC16D5">
        <w:rPr>
          <w:rFonts w:ascii="Times New Roman" w:hAnsi="Times New Roman" w:cs="Times New Roman"/>
          <w:szCs w:val="21"/>
        </w:rPr>
        <w:t>of construction waste ha</w:t>
      </w:r>
      <w:r w:rsidR="00FC16D5">
        <w:rPr>
          <w:rFonts w:ascii="Times New Roman" w:hAnsi="Times New Roman" w:cs="Times New Roman" w:hint="eastAsia"/>
          <w:szCs w:val="21"/>
        </w:rPr>
        <w:t>ve</w:t>
      </w:r>
      <w:r w:rsidRPr="00F61E1D">
        <w:rPr>
          <w:rFonts w:ascii="Times New Roman" w:hAnsi="Times New Roman" w:cs="Times New Roman"/>
          <w:szCs w:val="21"/>
        </w:rPr>
        <w:t xml:space="preserve"> led to audit results th</w:t>
      </w:r>
      <w:r w:rsidR="00FC16D5">
        <w:rPr>
          <w:rFonts w:ascii="Times New Roman" w:hAnsi="Times New Roman" w:cs="Times New Roman"/>
          <w:szCs w:val="21"/>
        </w:rPr>
        <w:t xml:space="preserve">at can contribute to the </w:t>
      </w:r>
      <w:r w:rsidR="00FC16D5">
        <w:rPr>
          <w:rFonts w:ascii="Times New Roman" w:hAnsi="Times New Roman" w:cs="Times New Roman" w:hint="eastAsia"/>
          <w:szCs w:val="21"/>
        </w:rPr>
        <w:t>national</w:t>
      </w:r>
      <w:r w:rsidRPr="00F61E1D">
        <w:rPr>
          <w:rFonts w:ascii="Times New Roman" w:hAnsi="Times New Roman" w:cs="Times New Roman"/>
          <w:szCs w:val="21"/>
        </w:rPr>
        <w:t xml:space="preserve"> sustainable development.</w:t>
      </w:r>
    </w:p>
    <w:p w:rsidR="00FB3E91" w:rsidRPr="00FB3E91" w:rsidRDefault="00FB3E91" w:rsidP="00FB3E91">
      <w:pPr>
        <w:ind w:firstLineChars="50" w:firstLine="105"/>
        <w:rPr>
          <w:rFonts w:ascii="Times New Roman" w:hAnsi="Times New Roman" w:cs="Times New Roman"/>
          <w:szCs w:val="21"/>
        </w:rPr>
      </w:pPr>
    </w:p>
    <w:p w:rsidR="002F0C88" w:rsidRDefault="002E4F05" w:rsidP="00FB3E91">
      <w:pPr>
        <w:rPr>
          <w:rFonts w:ascii="Times New Roman" w:hAnsi="Times New Roman" w:cs="Times New Roman"/>
          <w:szCs w:val="21"/>
        </w:rPr>
      </w:pPr>
      <w:r w:rsidRPr="00F61E1D">
        <w:rPr>
          <w:rFonts w:ascii="Times New Roman" w:hAnsi="Times New Roman" w:cs="Times New Roman"/>
          <w:szCs w:val="21"/>
        </w:rPr>
        <w:t>Such audits that pay attention to the p</w:t>
      </w:r>
      <w:r w:rsidR="00FC16D5">
        <w:rPr>
          <w:rFonts w:ascii="Times New Roman" w:hAnsi="Times New Roman" w:cs="Times New Roman"/>
          <w:szCs w:val="21"/>
        </w:rPr>
        <w:t xml:space="preserve">romotion of the </w:t>
      </w:r>
      <w:r w:rsidR="00FC16D5">
        <w:rPr>
          <w:rFonts w:ascii="Times New Roman" w:hAnsi="Times New Roman" w:cs="Times New Roman" w:hint="eastAsia"/>
          <w:szCs w:val="21"/>
        </w:rPr>
        <w:t>national</w:t>
      </w:r>
      <w:r w:rsidRPr="00F61E1D">
        <w:rPr>
          <w:rFonts w:ascii="Times New Roman" w:hAnsi="Times New Roman" w:cs="Times New Roman"/>
          <w:szCs w:val="21"/>
        </w:rPr>
        <w:t xml:space="preserve"> sustainable development can be conducted on n</w:t>
      </w:r>
      <w:r w:rsidR="00FC16D5">
        <w:rPr>
          <w:rFonts w:ascii="Times New Roman" w:hAnsi="Times New Roman" w:cs="Times New Roman"/>
          <w:szCs w:val="21"/>
        </w:rPr>
        <w:t xml:space="preserve">ot only projects for the </w:t>
      </w:r>
      <w:r w:rsidR="00FC16D5">
        <w:rPr>
          <w:rFonts w:ascii="Times New Roman" w:hAnsi="Times New Roman" w:cs="Times New Roman" w:hint="eastAsia"/>
          <w:szCs w:val="21"/>
        </w:rPr>
        <w:t>national</w:t>
      </w:r>
      <w:r w:rsidRPr="00F61E1D">
        <w:rPr>
          <w:rFonts w:ascii="Times New Roman" w:hAnsi="Times New Roman" w:cs="Times New Roman"/>
          <w:szCs w:val="21"/>
        </w:rPr>
        <w:t xml:space="preserve"> sustainable development, but also a variety of other programs and projects. Each country’s approach to its sustainable development may differ from other countries depending on its circumstances. The Board believes that it can play its role to support the government’s policies and the accomplishment of the SDGs by focusing on policies and plans relating to the sustainable development of its own country, and performing audits </w:t>
      </w:r>
      <w:r w:rsidR="00FE2830">
        <w:rPr>
          <w:rFonts w:ascii="Times New Roman" w:hAnsi="Times New Roman" w:cs="Times New Roman" w:hint="eastAsia"/>
          <w:szCs w:val="21"/>
        </w:rPr>
        <w:t>with the objective</w:t>
      </w:r>
      <w:r w:rsidRPr="00F61E1D">
        <w:rPr>
          <w:rFonts w:ascii="Times New Roman" w:hAnsi="Times New Roman" w:cs="Times New Roman"/>
          <w:szCs w:val="21"/>
        </w:rPr>
        <w:t xml:space="preserve"> of effectiveness; for example, the Board conducts an audit to examine whether the designing of an individual project properly reflects such policies or plans, or whether an individual project is </w:t>
      </w:r>
      <w:r w:rsidRPr="00F61E1D">
        <w:rPr>
          <w:rFonts w:ascii="Times New Roman" w:hAnsi="Times New Roman" w:cs="Times New Roman"/>
          <w:szCs w:val="21"/>
        </w:rPr>
        <w:lastRenderedPageBreak/>
        <w:t>properly implemented.</w:t>
      </w:r>
    </w:p>
    <w:p w:rsidR="00FB3E91" w:rsidRPr="00FB3E91" w:rsidRDefault="00FB3E91" w:rsidP="00FB3E91">
      <w:pPr>
        <w:rPr>
          <w:rFonts w:ascii="Times New Roman" w:hAnsi="Times New Roman" w:cs="Times New Roman"/>
          <w:szCs w:val="21"/>
        </w:rPr>
      </w:pPr>
    </w:p>
    <w:p w:rsidR="002E4F05" w:rsidRPr="00F61E1D" w:rsidRDefault="002E4F05" w:rsidP="00FE2830">
      <w:pPr>
        <w:rPr>
          <w:rFonts w:ascii="Times New Roman" w:hAnsi="Times New Roman" w:cs="Times New Roman"/>
          <w:szCs w:val="21"/>
        </w:rPr>
      </w:pPr>
      <w:r w:rsidRPr="00F61E1D">
        <w:rPr>
          <w:rFonts w:ascii="Times New Roman" w:hAnsi="Times New Roman" w:cs="Times New Roman"/>
          <w:szCs w:val="21"/>
        </w:rPr>
        <w:t>The</w:t>
      </w:r>
      <w:r w:rsidR="00FE2830">
        <w:rPr>
          <w:rFonts w:ascii="Times New Roman" w:hAnsi="Times New Roman" w:cs="Times New Roman"/>
          <w:szCs w:val="21"/>
        </w:rPr>
        <w:t xml:space="preserve"> Board has conducted audits </w:t>
      </w:r>
      <w:r w:rsidR="00FE2830">
        <w:rPr>
          <w:rFonts w:ascii="Times New Roman" w:hAnsi="Times New Roman" w:cs="Times New Roman" w:hint="eastAsia"/>
          <w:szCs w:val="21"/>
        </w:rPr>
        <w:t>with</w:t>
      </w:r>
      <w:r w:rsidRPr="00F61E1D">
        <w:rPr>
          <w:rFonts w:ascii="Times New Roman" w:hAnsi="Times New Roman" w:cs="Times New Roman"/>
          <w:szCs w:val="21"/>
        </w:rPr>
        <w:t xml:space="preserve"> the </w:t>
      </w:r>
      <w:r w:rsidR="00FC16D5">
        <w:rPr>
          <w:rFonts w:ascii="Times New Roman" w:hAnsi="Times New Roman" w:cs="Times New Roman" w:hint="eastAsia"/>
          <w:szCs w:val="21"/>
        </w:rPr>
        <w:t>objectives</w:t>
      </w:r>
      <w:r w:rsidRPr="00F61E1D">
        <w:rPr>
          <w:rFonts w:ascii="Times New Roman" w:hAnsi="Times New Roman" w:cs="Times New Roman"/>
          <w:szCs w:val="21"/>
        </w:rPr>
        <w:t xml:space="preserve"> of economy, efficiency, effectiveness, etc., over a period of time. When finding any inappropriate circumstance, or any obstacle to the accomplishment of a goal, the Board analyzes the cause, etc., resulting in such </w:t>
      </w:r>
      <w:r w:rsidR="00FE2830">
        <w:rPr>
          <w:rFonts w:ascii="Times New Roman" w:hAnsi="Times New Roman" w:cs="Times New Roman" w:hint="eastAsia"/>
          <w:szCs w:val="21"/>
        </w:rPr>
        <w:t>status</w:t>
      </w:r>
      <w:r w:rsidRPr="00F61E1D">
        <w:rPr>
          <w:rFonts w:ascii="Times New Roman" w:hAnsi="Times New Roman" w:cs="Times New Roman"/>
          <w:szCs w:val="21"/>
        </w:rPr>
        <w:t>/obstacle, exp</w:t>
      </w:r>
      <w:r w:rsidR="00B2749A">
        <w:rPr>
          <w:rFonts w:ascii="Times New Roman" w:hAnsi="Times New Roman" w:cs="Times New Roman"/>
          <w:szCs w:val="21"/>
        </w:rPr>
        <w:t xml:space="preserve">resses its opinion, and </w:t>
      </w:r>
      <w:r w:rsidR="00B2749A">
        <w:rPr>
          <w:rFonts w:ascii="Times New Roman" w:hAnsi="Times New Roman" w:cs="Times New Roman" w:hint="eastAsia"/>
          <w:szCs w:val="21"/>
        </w:rPr>
        <w:t>demands</w:t>
      </w:r>
      <w:r w:rsidRPr="00F61E1D">
        <w:rPr>
          <w:rFonts w:ascii="Times New Roman" w:hAnsi="Times New Roman" w:cs="Times New Roman"/>
          <w:szCs w:val="21"/>
        </w:rPr>
        <w:t xml:space="preserve"> </w:t>
      </w:r>
      <w:r w:rsidR="00B2749A">
        <w:rPr>
          <w:rFonts w:ascii="Times New Roman" w:hAnsi="Times New Roman" w:cs="Times New Roman" w:hint="eastAsia"/>
          <w:szCs w:val="21"/>
        </w:rPr>
        <w:t>measure</w:t>
      </w:r>
      <w:r w:rsidRPr="00F61E1D">
        <w:rPr>
          <w:rFonts w:ascii="Times New Roman" w:hAnsi="Times New Roman" w:cs="Times New Roman"/>
          <w:szCs w:val="21"/>
        </w:rPr>
        <w:t>s, in ensuring that the relevant policy or project is implemented in a more economical, efficient and effective manner. In the future, the Japanese Government is expected to formulate policies for the accomplishment of the SDGs, and accordingly relevant ministries and agencies are expected to implement projects associated with the SDGs. On the basis of such policies of the g</w:t>
      </w:r>
      <w:r w:rsidR="00FE2830">
        <w:rPr>
          <w:rFonts w:ascii="Times New Roman" w:hAnsi="Times New Roman" w:cs="Times New Roman"/>
          <w:szCs w:val="21"/>
        </w:rPr>
        <w:t xml:space="preserve">overnment and its </w:t>
      </w:r>
      <w:r w:rsidR="00FE2830">
        <w:rPr>
          <w:rFonts w:ascii="Times New Roman" w:hAnsi="Times New Roman" w:cs="Times New Roman" w:hint="eastAsia"/>
          <w:szCs w:val="21"/>
        </w:rPr>
        <w:t>progress</w:t>
      </w:r>
      <w:r w:rsidRPr="00F61E1D">
        <w:rPr>
          <w:rFonts w:ascii="Times New Roman" w:hAnsi="Times New Roman" w:cs="Times New Roman"/>
          <w:szCs w:val="21"/>
        </w:rPr>
        <w:t xml:space="preserve"> status of SDGs-related projects, th</w:t>
      </w:r>
      <w:r w:rsidR="00D77C44">
        <w:rPr>
          <w:rFonts w:ascii="Times New Roman" w:hAnsi="Times New Roman" w:cs="Times New Roman"/>
          <w:szCs w:val="21"/>
        </w:rPr>
        <w:t xml:space="preserve">e Board will conduct </w:t>
      </w:r>
      <w:r w:rsidRPr="00F61E1D">
        <w:rPr>
          <w:rFonts w:ascii="Times New Roman" w:hAnsi="Times New Roman" w:cs="Times New Roman"/>
          <w:szCs w:val="21"/>
        </w:rPr>
        <w:t>audits to make sure that the government’s measures and projects can be more economical, efficient and effective.</w:t>
      </w:r>
    </w:p>
    <w:p w:rsidR="004A7AB9" w:rsidRPr="002E4F05" w:rsidRDefault="004A7AB9"/>
    <w:sectPr w:rsidR="004A7AB9" w:rsidRPr="002E4F05">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B18" w:rsidRDefault="00D43B18" w:rsidP="00AA1F46">
      <w:r>
        <w:separator/>
      </w:r>
    </w:p>
  </w:endnote>
  <w:endnote w:type="continuationSeparator" w:id="0">
    <w:p w:rsidR="00D43B18" w:rsidRDefault="00D43B18" w:rsidP="00AA1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5175567"/>
      <w:docPartObj>
        <w:docPartGallery w:val="Page Numbers (Bottom of Page)"/>
        <w:docPartUnique/>
      </w:docPartObj>
    </w:sdtPr>
    <w:sdtEndPr/>
    <w:sdtContent>
      <w:p w:rsidR="00FE2830" w:rsidRDefault="00FE2830">
        <w:pPr>
          <w:pStyle w:val="ac"/>
          <w:jc w:val="center"/>
        </w:pPr>
        <w:r>
          <w:fldChar w:fldCharType="begin"/>
        </w:r>
        <w:r>
          <w:instrText>PAGE   \* MERGEFORMAT</w:instrText>
        </w:r>
        <w:r>
          <w:fldChar w:fldCharType="separate"/>
        </w:r>
        <w:r w:rsidR="007A3EDF" w:rsidRPr="007A3EDF">
          <w:rPr>
            <w:noProof/>
            <w:lang w:val="ja-JP"/>
          </w:rPr>
          <w:t>1</w:t>
        </w:r>
        <w:r>
          <w:fldChar w:fldCharType="end"/>
        </w:r>
      </w:p>
    </w:sdtContent>
  </w:sdt>
  <w:p w:rsidR="00FE2830" w:rsidRDefault="00FE283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B18" w:rsidRDefault="00D43B18" w:rsidP="00AA1F46">
      <w:r>
        <w:separator/>
      </w:r>
    </w:p>
  </w:footnote>
  <w:footnote w:type="continuationSeparator" w:id="0">
    <w:p w:rsidR="00D43B18" w:rsidRDefault="00D43B18" w:rsidP="00AA1F46">
      <w:r>
        <w:continuationSeparator/>
      </w:r>
    </w:p>
  </w:footnote>
  <w:footnote w:id="1">
    <w:p w:rsidR="00C92A0E" w:rsidRPr="00060B49" w:rsidRDefault="00C92A0E" w:rsidP="00C92A0E">
      <w:pPr>
        <w:pStyle w:val="a4"/>
        <w:jc w:val="both"/>
        <w:rPr>
          <w:rFonts w:ascii="Times New Roman" w:hAnsi="Times New Roman" w:cs="Times New Roman"/>
        </w:rPr>
      </w:pPr>
      <w:r w:rsidRPr="00060B49">
        <w:rPr>
          <w:rStyle w:val="a6"/>
          <w:rFonts w:ascii="Times New Roman" w:hAnsi="Times New Roman" w:cs="Times New Roman"/>
        </w:rPr>
        <w:footnoteRef/>
      </w:r>
      <w:r w:rsidRPr="00060B49">
        <w:rPr>
          <w:rFonts w:ascii="Times New Roman" w:hAnsi="Times New Roman" w:cs="Times New Roman"/>
        </w:rPr>
        <w:t xml:space="preserve"> “In the implementation of pipeline laying work under a nationally subsidized project, improvements were made to reduce the burden on the environment, and to ensure economical designing and estimation, by promoting the use of reconditioned sand.”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768D"/>
    <w:multiLevelType w:val="hybridMultilevel"/>
    <w:tmpl w:val="BCF6B448"/>
    <w:lvl w:ilvl="0" w:tplc="3F1CA30C">
      <w:numFmt w:val="bullet"/>
      <w:lvlText w:val="・"/>
      <w:lvlJc w:val="left"/>
      <w:pPr>
        <w:ind w:left="927" w:hanging="360"/>
      </w:pPr>
      <w:rPr>
        <w:rFonts w:ascii="ＭＳ 明朝" w:eastAsia="ＭＳ 明朝" w:hAnsi="ＭＳ 明朝" w:cstheme="minorBidi"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
    <w:nsid w:val="0E2E32AE"/>
    <w:multiLevelType w:val="hybridMultilevel"/>
    <w:tmpl w:val="1B4E0568"/>
    <w:lvl w:ilvl="0" w:tplc="E24C101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1BB63F3"/>
    <w:multiLevelType w:val="hybridMultilevel"/>
    <w:tmpl w:val="D800F088"/>
    <w:lvl w:ilvl="0" w:tplc="1BA6275A">
      <w:numFmt w:val="bullet"/>
      <w:lvlText w:val="・"/>
      <w:lvlJc w:val="left"/>
      <w:pPr>
        <w:ind w:left="927" w:hanging="360"/>
      </w:pPr>
      <w:rPr>
        <w:rFonts w:ascii="ＭＳ 明朝" w:eastAsia="ＭＳ 明朝" w:hAnsi="ＭＳ 明朝" w:cstheme="minorBidi"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
    <w:nsid w:val="48361247"/>
    <w:multiLevelType w:val="hybridMultilevel"/>
    <w:tmpl w:val="A64C3E64"/>
    <w:lvl w:ilvl="0" w:tplc="E24C101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5D97307F"/>
    <w:multiLevelType w:val="hybridMultilevel"/>
    <w:tmpl w:val="D56ADD46"/>
    <w:lvl w:ilvl="0" w:tplc="E24C101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784071AD"/>
    <w:multiLevelType w:val="hybridMultilevel"/>
    <w:tmpl w:val="B18CD2A6"/>
    <w:lvl w:ilvl="0" w:tplc="3F1CA30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603"/>
    <w:rsid w:val="000673F2"/>
    <w:rsid w:val="000A7F3C"/>
    <w:rsid w:val="000B77BD"/>
    <w:rsid w:val="000E6948"/>
    <w:rsid w:val="000F2007"/>
    <w:rsid w:val="0010480A"/>
    <w:rsid w:val="00107E38"/>
    <w:rsid w:val="00126C8E"/>
    <w:rsid w:val="001314B7"/>
    <w:rsid w:val="00131529"/>
    <w:rsid w:val="00150965"/>
    <w:rsid w:val="00157901"/>
    <w:rsid w:val="001667DE"/>
    <w:rsid w:val="0018082F"/>
    <w:rsid w:val="00193EEC"/>
    <w:rsid w:val="001A22B9"/>
    <w:rsid w:val="001A2D65"/>
    <w:rsid w:val="001B1655"/>
    <w:rsid w:val="001C0110"/>
    <w:rsid w:val="002313FB"/>
    <w:rsid w:val="002353F7"/>
    <w:rsid w:val="0026370C"/>
    <w:rsid w:val="002A1A5B"/>
    <w:rsid w:val="002A2D8C"/>
    <w:rsid w:val="002E4F05"/>
    <w:rsid w:val="002F0C88"/>
    <w:rsid w:val="002F1510"/>
    <w:rsid w:val="00373A36"/>
    <w:rsid w:val="00373A9D"/>
    <w:rsid w:val="00374188"/>
    <w:rsid w:val="00380A26"/>
    <w:rsid w:val="00396DF3"/>
    <w:rsid w:val="003A25D9"/>
    <w:rsid w:val="003B6CB6"/>
    <w:rsid w:val="00410EE5"/>
    <w:rsid w:val="0042182F"/>
    <w:rsid w:val="00464326"/>
    <w:rsid w:val="00465AFA"/>
    <w:rsid w:val="004705D6"/>
    <w:rsid w:val="00470E3E"/>
    <w:rsid w:val="0049112C"/>
    <w:rsid w:val="004A7AB9"/>
    <w:rsid w:val="004B271F"/>
    <w:rsid w:val="004D5147"/>
    <w:rsid w:val="004E1518"/>
    <w:rsid w:val="00507171"/>
    <w:rsid w:val="00540389"/>
    <w:rsid w:val="00547B0F"/>
    <w:rsid w:val="005560BC"/>
    <w:rsid w:val="00574C33"/>
    <w:rsid w:val="00582400"/>
    <w:rsid w:val="005850B4"/>
    <w:rsid w:val="005920DA"/>
    <w:rsid w:val="005A1DB8"/>
    <w:rsid w:val="005D7EE9"/>
    <w:rsid w:val="005E0593"/>
    <w:rsid w:val="005E2779"/>
    <w:rsid w:val="005E5244"/>
    <w:rsid w:val="005E6446"/>
    <w:rsid w:val="00656FA3"/>
    <w:rsid w:val="0067466C"/>
    <w:rsid w:val="0067596E"/>
    <w:rsid w:val="006936C4"/>
    <w:rsid w:val="006971BB"/>
    <w:rsid w:val="006A6EA8"/>
    <w:rsid w:val="006A77AE"/>
    <w:rsid w:val="006B0DE7"/>
    <w:rsid w:val="006C1940"/>
    <w:rsid w:val="006C28C7"/>
    <w:rsid w:val="006D7FAF"/>
    <w:rsid w:val="006E2707"/>
    <w:rsid w:val="00715D97"/>
    <w:rsid w:val="007526E7"/>
    <w:rsid w:val="00781714"/>
    <w:rsid w:val="0078679C"/>
    <w:rsid w:val="00792398"/>
    <w:rsid w:val="00795D5D"/>
    <w:rsid w:val="007A3EDF"/>
    <w:rsid w:val="007A7D48"/>
    <w:rsid w:val="007B1055"/>
    <w:rsid w:val="007E1813"/>
    <w:rsid w:val="007F6CD4"/>
    <w:rsid w:val="00803CCE"/>
    <w:rsid w:val="00836E0F"/>
    <w:rsid w:val="00842922"/>
    <w:rsid w:val="008649FB"/>
    <w:rsid w:val="00867830"/>
    <w:rsid w:val="00873CC1"/>
    <w:rsid w:val="00880F35"/>
    <w:rsid w:val="00884CAC"/>
    <w:rsid w:val="008B6D70"/>
    <w:rsid w:val="00911B7F"/>
    <w:rsid w:val="00953A7A"/>
    <w:rsid w:val="009F167C"/>
    <w:rsid w:val="00A502B4"/>
    <w:rsid w:val="00A503AD"/>
    <w:rsid w:val="00A51B06"/>
    <w:rsid w:val="00A523BD"/>
    <w:rsid w:val="00A57BAE"/>
    <w:rsid w:val="00A97E0E"/>
    <w:rsid w:val="00AA1F46"/>
    <w:rsid w:val="00AC7534"/>
    <w:rsid w:val="00B211E6"/>
    <w:rsid w:val="00B2749A"/>
    <w:rsid w:val="00B37EEA"/>
    <w:rsid w:val="00BF3FB5"/>
    <w:rsid w:val="00C35EA9"/>
    <w:rsid w:val="00C803FA"/>
    <w:rsid w:val="00C82FCB"/>
    <w:rsid w:val="00C85B3D"/>
    <w:rsid w:val="00C92A0E"/>
    <w:rsid w:val="00CC07D8"/>
    <w:rsid w:val="00CF09EA"/>
    <w:rsid w:val="00D01F5A"/>
    <w:rsid w:val="00D06D39"/>
    <w:rsid w:val="00D2044B"/>
    <w:rsid w:val="00D43B18"/>
    <w:rsid w:val="00D55A2E"/>
    <w:rsid w:val="00D60208"/>
    <w:rsid w:val="00D64DC7"/>
    <w:rsid w:val="00D77C44"/>
    <w:rsid w:val="00DD4EF9"/>
    <w:rsid w:val="00DD6DE2"/>
    <w:rsid w:val="00DE2876"/>
    <w:rsid w:val="00E13CE6"/>
    <w:rsid w:val="00E65D47"/>
    <w:rsid w:val="00E7717F"/>
    <w:rsid w:val="00EB24F8"/>
    <w:rsid w:val="00ED4A8D"/>
    <w:rsid w:val="00EE2AD5"/>
    <w:rsid w:val="00EF4603"/>
    <w:rsid w:val="00F10AB0"/>
    <w:rsid w:val="00F12CA2"/>
    <w:rsid w:val="00F13F73"/>
    <w:rsid w:val="00F84770"/>
    <w:rsid w:val="00FA7522"/>
    <w:rsid w:val="00FB3E91"/>
    <w:rsid w:val="00FC16D5"/>
    <w:rsid w:val="00FE2830"/>
    <w:rsid w:val="00FF0413"/>
    <w:rsid w:val="00FF1028"/>
    <w:rsid w:val="00FF77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271F"/>
    <w:pPr>
      <w:ind w:leftChars="400" w:left="840"/>
    </w:pPr>
  </w:style>
  <w:style w:type="paragraph" w:styleId="a4">
    <w:name w:val="footnote text"/>
    <w:basedOn w:val="a"/>
    <w:link w:val="a5"/>
    <w:uiPriority w:val="99"/>
    <w:semiHidden/>
    <w:unhideWhenUsed/>
    <w:rsid w:val="00AA1F46"/>
    <w:pPr>
      <w:snapToGrid w:val="0"/>
      <w:jc w:val="left"/>
    </w:pPr>
  </w:style>
  <w:style w:type="character" w:customStyle="1" w:styleId="a5">
    <w:name w:val="脚注文字列 (文字)"/>
    <w:basedOn w:val="a0"/>
    <w:link w:val="a4"/>
    <w:uiPriority w:val="99"/>
    <w:semiHidden/>
    <w:rsid w:val="00AA1F46"/>
  </w:style>
  <w:style w:type="character" w:styleId="a6">
    <w:name w:val="footnote reference"/>
    <w:basedOn w:val="a0"/>
    <w:uiPriority w:val="99"/>
    <w:semiHidden/>
    <w:unhideWhenUsed/>
    <w:rsid w:val="00AA1F46"/>
    <w:rPr>
      <w:vertAlign w:val="superscript"/>
    </w:rPr>
  </w:style>
  <w:style w:type="table" w:styleId="a7">
    <w:name w:val="Table Grid"/>
    <w:basedOn w:val="a1"/>
    <w:uiPriority w:val="59"/>
    <w:rsid w:val="00470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7717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7717F"/>
    <w:rPr>
      <w:rFonts w:asciiTheme="majorHAnsi" w:eastAsiaTheme="majorEastAsia" w:hAnsiTheme="majorHAnsi" w:cstheme="majorBidi"/>
      <w:sz w:val="18"/>
      <w:szCs w:val="18"/>
    </w:rPr>
  </w:style>
  <w:style w:type="paragraph" w:styleId="aa">
    <w:name w:val="header"/>
    <w:basedOn w:val="a"/>
    <w:link w:val="ab"/>
    <w:uiPriority w:val="99"/>
    <w:unhideWhenUsed/>
    <w:rsid w:val="00E7717F"/>
    <w:pPr>
      <w:tabs>
        <w:tab w:val="center" w:pos="4252"/>
        <w:tab w:val="right" w:pos="8504"/>
      </w:tabs>
      <w:snapToGrid w:val="0"/>
    </w:pPr>
  </w:style>
  <w:style w:type="character" w:customStyle="1" w:styleId="ab">
    <w:name w:val="ヘッダー (文字)"/>
    <w:basedOn w:val="a0"/>
    <w:link w:val="aa"/>
    <w:uiPriority w:val="99"/>
    <w:rsid w:val="00E7717F"/>
  </w:style>
  <w:style w:type="paragraph" w:styleId="ac">
    <w:name w:val="footer"/>
    <w:basedOn w:val="a"/>
    <w:link w:val="ad"/>
    <w:uiPriority w:val="99"/>
    <w:unhideWhenUsed/>
    <w:rsid w:val="00E7717F"/>
    <w:pPr>
      <w:tabs>
        <w:tab w:val="center" w:pos="4252"/>
        <w:tab w:val="right" w:pos="8504"/>
      </w:tabs>
      <w:snapToGrid w:val="0"/>
    </w:pPr>
  </w:style>
  <w:style w:type="character" w:customStyle="1" w:styleId="ad">
    <w:name w:val="フッター (文字)"/>
    <w:basedOn w:val="a0"/>
    <w:link w:val="ac"/>
    <w:uiPriority w:val="99"/>
    <w:rsid w:val="00E7717F"/>
  </w:style>
  <w:style w:type="paragraph" w:styleId="ae">
    <w:name w:val="annotation text"/>
    <w:link w:val="af"/>
    <w:uiPriority w:val="99"/>
    <w:semiHidden/>
    <w:unhideWhenUsed/>
    <w:rsid w:val="00C92A0E"/>
    <w:rPr>
      <w:sz w:val="20"/>
      <w:szCs w:val="20"/>
      <w:lang w:eastAsia="en-US" w:bidi="en-US"/>
    </w:rPr>
  </w:style>
  <w:style w:type="character" w:customStyle="1" w:styleId="af">
    <w:name w:val="コメント文字列 (文字)"/>
    <w:basedOn w:val="a0"/>
    <w:link w:val="ae"/>
    <w:uiPriority w:val="99"/>
    <w:semiHidden/>
    <w:rsid w:val="00C92A0E"/>
    <w:rPr>
      <w:sz w:val="20"/>
      <w:szCs w:val="20"/>
      <w:lang w:eastAsia="en-US" w:bidi="en-US"/>
    </w:rPr>
  </w:style>
  <w:style w:type="character" w:styleId="af0">
    <w:name w:val="annotation reference"/>
    <w:uiPriority w:val="99"/>
    <w:semiHidden/>
    <w:unhideWhenUsed/>
    <w:rsid w:val="00C92A0E"/>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271F"/>
    <w:pPr>
      <w:ind w:leftChars="400" w:left="840"/>
    </w:pPr>
  </w:style>
  <w:style w:type="paragraph" w:styleId="a4">
    <w:name w:val="footnote text"/>
    <w:basedOn w:val="a"/>
    <w:link w:val="a5"/>
    <w:uiPriority w:val="99"/>
    <w:semiHidden/>
    <w:unhideWhenUsed/>
    <w:rsid w:val="00AA1F46"/>
    <w:pPr>
      <w:snapToGrid w:val="0"/>
      <w:jc w:val="left"/>
    </w:pPr>
  </w:style>
  <w:style w:type="character" w:customStyle="1" w:styleId="a5">
    <w:name w:val="脚注文字列 (文字)"/>
    <w:basedOn w:val="a0"/>
    <w:link w:val="a4"/>
    <w:uiPriority w:val="99"/>
    <w:semiHidden/>
    <w:rsid w:val="00AA1F46"/>
  </w:style>
  <w:style w:type="character" w:styleId="a6">
    <w:name w:val="footnote reference"/>
    <w:basedOn w:val="a0"/>
    <w:uiPriority w:val="99"/>
    <w:semiHidden/>
    <w:unhideWhenUsed/>
    <w:rsid w:val="00AA1F46"/>
    <w:rPr>
      <w:vertAlign w:val="superscript"/>
    </w:rPr>
  </w:style>
  <w:style w:type="table" w:styleId="a7">
    <w:name w:val="Table Grid"/>
    <w:basedOn w:val="a1"/>
    <w:uiPriority w:val="59"/>
    <w:rsid w:val="00470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7717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7717F"/>
    <w:rPr>
      <w:rFonts w:asciiTheme="majorHAnsi" w:eastAsiaTheme="majorEastAsia" w:hAnsiTheme="majorHAnsi" w:cstheme="majorBidi"/>
      <w:sz w:val="18"/>
      <w:szCs w:val="18"/>
    </w:rPr>
  </w:style>
  <w:style w:type="paragraph" w:styleId="aa">
    <w:name w:val="header"/>
    <w:basedOn w:val="a"/>
    <w:link w:val="ab"/>
    <w:uiPriority w:val="99"/>
    <w:unhideWhenUsed/>
    <w:rsid w:val="00E7717F"/>
    <w:pPr>
      <w:tabs>
        <w:tab w:val="center" w:pos="4252"/>
        <w:tab w:val="right" w:pos="8504"/>
      </w:tabs>
      <w:snapToGrid w:val="0"/>
    </w:pPr>
  </w:style>
  <w:style w:type="character" w:customStyle="1" w:styleId="ab">
    <w:name w:val="ヘッダー (文字)"/>
    <w:basedOn w:val="a0"/>
    <w:link w:val="aa"/>
    <w:uiPriority w:val="99"/>
    <w:rsid w:val="00E7717F"/>
  </w:style>
  <w:style w:type="paragraph" w:styleId="ac">
    <w:name w:val="footer"/>
    <w:basedOn w:val="a"/>
    <w:link w:val="ad"/>
    <w:uiPriority w:val="99"/>
    <w:unhideWhenUsed/>
    <w:rsid w:val="00E7717F"/>
    <w:pPr>
      <w:tabs>
        <w:tab w:val="center" w:pos="4252"/>
        <w:tab w:val="right" w:pos="8504"/>
      </w:tabs>
      <w:snapToGrid w:val="0"/>
    </w:pPr>
  </w:style>
  <w:style w:type="character" w:customStyle="1" w:styleId="ad">
    <w:name w:val="フッター (文字)"/>
    <w:basedOn w:val="a0"/>
    <w:link w:val="ac"/>
    <w:uiPriority w:val="99"/>
    <w:rsid w:val="00E7717F"/>
  </w:style>
  <w:style w:type="paragraph" w:styleId="ae">
    <w:name w:val="annotation text"/>
    <w:link w:val="af"/>
    <w:uiPriority w:val="99"/>
    <w:semiHidden/>
    <w:unhideWhenUsed/>
    <w:rsid w:val="00C92A0E"/>
    <w:rPr>
      <w:sz w:val="20"/>
      <w:szCs w:val="20"/>
      <w:lang w:eastAsia="en-US" w:bidi="en-US"/>
    </w:rPr>
  </w:style>
  <w:style w:type="character" w:customStyle="1" w:styleId="af">
    <w:name w:val="コメント文字列 (文字)"/>
    <w:basedOn w:val="a0"/>
    <w:link w:val="ae"/>
    <w:uiPriority w:val="99"/>
    <w:semiHidden/>
    <w:rsid w:val="00C92A0E"/>
    <w:rPr>
      <w:sz w:val="20"/>
      <w:szCs w:val="20"/>
      <w:lang w:eastAsia="en-US" w:bidi="en-US"/>
    </w:rPr>
  </w:style>
  <w:style w:type="character" w:styleId="af0">
    <w:name w:val="annotation reference"/>
    <w:uiPriority w:val="99"/>
    <w:semiHidden/>
    <w:unhideWhenUsed/>
    <w:rsid w:val="00C92A0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F8AD9-3FAF-49AA-AA36-8474C99E0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2975</Words>
  <Characters>16960</Characters>
  <Application>Microsoft Office Word</Application>
  <DocSecurity>0</DocSecurity>
  <Lines>141</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locadmin</dc:creator>
  <cp:lastModifiedBy>lcaldmin</cp:lastModifiedBy>
  <cp:revision>4</cp:revision>
  <cp:lastPrinted>2016-08-31T02:11:00Z</cp:lastPrinted>
  <dcterms:created xsi:type="dcterms:W3CDTF">2016-08-31T08:31:00Z</dcterms:created>
  <dcterms:modified xsi:type="dcterms:W3CDTF">2016-09-01T01:34:00Z</dcterms:modified>
</cp:coreProperties>
</file>